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B5" w:rsidRDefault="00941EB5" w:rsidP="00992C3D">
      <w:pPr>
        <w:spacing w:after="0" w:line="360" w:lineRule="auto"/>
        <w:jc w:val="center"/>
        <w:outlineLvl w:val="0"/>
        <w:rPr>
          <w:rFonts w:ascii="Times New Roman" w:hAnsi="Times New Roman"/>
          <w:color w:val="212529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color w:val="212529"/>
          <w:kern w:val="36"/>
          <w:sz w:val="28"/>
          <w:szCs w:val="28"/>
          <w:lang w:val="uk-UA" w:eastAsia="ru-RU"/>
        </w:rPr>
        <w:t>Міністерство освіти і науки України</w:t>
      </w:r>
    </w:p>
    <w:p w:rsidR="00941EB5" w:rsidRDefault="00941EB5" w:rsidP="00992C3D">
      <w:pPr>
        <w:spacing w:after="0" w:line="360" w:lineRule="auto"/>
        <w:jc w:val="center"/>
        <w:outlineLvl w:val="0"/>
        <w:rPr>
          <w:rFonts w:ascii="Times New Roman" w:hAnsi="Times New Roman"/>
          <w:color w:val="212529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color w:val="212529"/>
          <w:kern w:val="36"/>
          <w:sz w:val="28"/>
          <w:szCs w:val="28"/>
          <w:lang w:val="uk-UA" w:eastAsia="ru-RU"/>
        </w:rPr>
        <w:t xml:space="preserve">Департамент науки і освіти </w:t>
      </w:r>
    </w:p>
    <w:p w:rsidR="00941EB5" w:rsidRDefault="00941EB5" w:rsidP="00992C3D">
      <w:pPr>
        <w:spacing w:after="0" w:line="360" w:lineRule="auto"/>
        <w:jc w:val="center"/>
        <w:outlineLvl w:val="0"/>
        <w:rPr>
          <w:rFonts w:ascii="Times New Roman" w:hAnsi="Times New Roman"/>
          <w:color w:val="212529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color w:val="212529"/>
          <w:kern w:val="36"/>
          <w:sz w:val="28"/>
          <w:szCs w:val="28"/>
          <w:lang w:val="uk-UA" w:eastAsia="ru-RU"/>
        </w:rPr>
        <w:t>Харківської обласної державної адміністрації</w:t>
      </w:r>
    </w:p>
    <w:p w:rsidR="00941EB5" w:rsidRDefault="00941EB5" w:rsidP="00992C3D">
      <w:pPr>
        <w:spacing w:after="0" w:line="360" w:lineRule="auto"/>
        <w:jc w:val="center"/>
        <w:outlineLvl w:val="0"/>
        <w:rPr>
          <w:rFonts w:ascii="Times New Roman" w:hAnsi="Times New Roman"/>
          <w:color w:val="212529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color w:val="212529"/>
          <w:kern w:val="36"/>
          <w:sz w:val="28"/>
          <w:szCs w:val="28"/>
          <w:lang w:val="uk-UA" w:eastAsia="ru-RU"/>
        </w:rPr>
        <w:t xml:space="preserve">БАЛАКЛІЙСЬКИЙ ПЕДАГОГІЧНИЙ ФАХОВИЙ КОЛЕДЖ КОМУНАЛЬНОГО ЗАКЛАДУ </w:t>
      </w:r>
    </w:p>
    <w:p w:rsidR="00941EB5" w:rsidRPr="00992C3D" w:rsidRDefault="00941EB5" w:rsidP="00992C3D">
      <w:pPr>
        <w:spacing w:after="0" w:line="360" w:lineRule="auto"/>
        <w:jc w:val="center"/>
        <w:outlineLvl w:val="0"/>
        <w:rPr>
          <w:rFonts w:ascii="Times New Roman" w:hAnsi="Times New Roman"/>
          <w:color w:val="212529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color w:val="212529"/>
          <w:kern w:val="36"/>
          <w:sz w:val="28"/>
          <w:szCs w:val="28"/>
          <w:lang w:val="uk-UA" w:eastAsia="ru-RU"/>
        </w:rPr>
        <w:t>«ХАРКІВСЬКА ГУМАНІТАРНО-ПЕДАГОГІЧНА АКАДЕМІЯ» ХАРКІВСЬКОЇ ОБЛАСНОЇ РАДИ</w:t>
      </w:r>
    </w:p>
    <w:p w:rsidR="00941EB5" w:rsidRDefault="00941EB5" w:rsidP="00992C3D">
      <w:pPr>
        <w:spacing w:after="0" w:line="360" w:lineRule="auto"/>
        <w:outlineLvl w:val="0"/>
        <w:rPr>
          <w:rFonts w:ascii="Times New Roman" w:hAnsi="Times New Roman"/>
          <w:color w:val="212529"/>
          <w:kern w:val="36"/>
          <w:sz w:val="28"/>
          <w:szCs w:val="28"/>
          <w:lang w:val="uk-UA" w:eastAsia="ru-RU"/>
        </w:rPr>
      </w:pPr>
    </w:p>
    <w:p w:rsidR="00941EB5" w:rsidRDefault="00941EB5" w:rsidP="00992C3D">
      <w:pPr>
        <w:spacing w:after="0" w:line="360" w:lineRule="auto"/>
        <w:ind w:firstLine="4253"/>
        <w:outlineLvl w:val="0"/>
        <w:rPr>
          <w:rFonts w:ascii="Times New Roman" w:hAnsi="Times New Roman"/>
          <w:color w:val="212529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color w:val="212529"/>
          <w:kern w:val="36"/>
          <w:sz w:val="28"/>
          <w:szCs w:val="28"/>
          <w:lang w:val="uk-UA" w:eastAsia="ru-RU"/>
        </w:rPr>
        <w:t>ЗАТВЕРДЖУЮ</w:t>
      </w:r>
    </w:p>
    <w:p w:rsidR="00941EB5" w:rsidRDefault="00941EB5" w:rsidP="00992C3D">
      <w:pPr>
        <w:spacing w:after="0" w:line="360" w:lineRule="auto"/>
        <w:ind w:firstLine="4253"/>
        <w:outlineLvl w:val="0"/>
        <w:rPr>
          <w:rFonts w:ascii="Times New Roman" w:hAnsi="Times New Roman"/>
          <w:color w:val="212529"/>
          <w:kern w:val="36"/>
          <w:sz w:val="28"/>
          <w:szCs w:val="28"/>
          <w:lang w:val="uk-UA" w:eastAsia="ru-RU"/>
        </w:rPr>
      </w:pPr>
    </w:p>
    <w:p w:rsidR="00941EB5" w:rsidRDefault="00941EB5" w:rsidP="00992C3D">
      <w:pPr>
        <w:spacing w:after="0" w:line="360" w:lineRule="auto"/>
        <w:ind w:firstLine="4253"/>
        <w:outlineLvl w:val="0"/>
        <w:rPr>
          <w:rFonts w:ascii="Times New Roman" w:hAnsi="Times New Roman"/>
          <w:color w:val="212529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color w:val="212529"/>
          <w:kern w:val="36"/>
          <w:sz w:val="28"/>
          <w:szCs w:val="28"/>
          <w:lang w:val="uk-UA" w:eastAsia="ru-RU"/>
        </w:rPr>
        <w:t>Директор _________Наталія ДЕНИСОВА</w:t>
      </w:r>
    </w:p>
    <w:p w:rsidR="00941EB5" w:rsidRPr="00992C3D" w:rsidRDefault="00941EB5" w:rsidP="00992C3D">
      <w:pPr>
        <w:spacing w:after="0" w:line="360" w:lineRule="auto"/>
        <w:ind w:firstLine="4253"/>
        <w:outlineLvl w:val="0"/>
        <w:rPr>
          <w:rFonts w:ascii="Times New Roman" w:hAnsi="Times New Roman"/>
          <w:color w:val="212529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color w:val="212529"/>
          <w:kern w:val="36"/>
          <w:sz w:val="28"/>
          <w:szCs w:val="28"/>
          <w:lang w:val="uk-UA" w:eastAsia="ru-RU"/>
        </w:rPr>
        <w:t>«____» ________ 202_ року</w:t>
      </w:r>
    </w:p>
    <w:p w:rsidR="00941EB5" w:rsidRDefault="00941EB5" w:rsidP="00992C3D">
      <w:pPr>
        <w:spacing w:after="0" w:line="360" w:lineRule="auto"/>
        <w:outlineLvl w:val="0"/>
        <w:rPr>
          <w:rFonts w:ascii="Times New Roman" w:hAnsi="Times New Roman"/>
          <w:color w:val="212529"/>
          <w:kern w:val="36"/>
          <w:sz w:val="28"/>
          <w:szCs w:val="28"/>
          <w:lang w:val="uk-UA" w:eastAsia="ru-RU"/>
        </w:rPr>
      </w:pPr>
    </w:p>
    <w:p w:rsidR="00941EB5" w:rsidRDefault="00941EB5" w:rsidP="00992C3D">
      <w:pPr>
        <w:spacing w:after="0" w:line="360" w:lineRule="auto"/>
        <w:outlineLvl w:val="0"/>
        <w:rPr>
          <w:rFonts w:ascii="Times New Roman" w:hAnsi="Times New Roman"/>
          <w:color w:val="212529"/>
          <w:kern w:val="36"/>
          <w:sz w:val="28"/>
          <w:szCs w:val="28"/>
          <w:lang w:val="uk-UA" w:eastAsia="ru-RU"/>
        </w:rPr>
      </w:pPr>
    </w:p>
    <w:p w:rsidR="00941EB5" w:rsidRDefault="00941EB5" w:rsidP="00992C3D">
      <w:pPr>
        <w:spacing w:after="0" w:line="360" w:lineRule="auto"/>
        <w:outlineLvl w:val="0"/>
        <w:rPr>
          <w:rFonts w:ascii="Times New Roman" w:hAnsi="Times New Roman"/>
          <w:color w:val="212529"/>
          <w:kern w:val="36"/>
          <w:sz w:val="28"/>
          <w:szCs w:val="28"/>
          <w:lang w:val="uk-UA" w:eastAsia="ru-RU"/>
        </w:rPr>
      </w:pPr>
    </w:p>
    <w:p w:rsidR="00941EB5" w:rsidRPr="009B7E8D" w:rsidRDefault="00941EB5" w:rsidP="009B7E8D">
      <w:pPr>
        <w:spacing w:after="0" w:line="360" w:lineRule="auto"/>
        <w:jc w:val="center"/>
        <w:outlineLvl w:val="0"/>
        <w:rPr>
          <w:rFonts w:ascii="Times New Roman" w:hAnsi="Times New Roman"/>
          <w:b/>
          <w:color w:val="212529"/>
          <w:kern w:val="36"/>
          <w:sz w:val="32"/>
          <w:szCs w:val="28"/>
          <w:lang w:val="uk-UA" w:eastAsia="ru-RU"/>
        </w:rPr>
      </w:pPr>
      <w:r w:rsidRPr="009B7E8D">
        <w:rPr>
          <w:rFonts w:ascii="Times New Roman" w:hAnsi="Times New Roman"/>
          <w:b/>
          <w:color w:val="212529"/>
          <w:kern w:val="36"/>
          <w:sz w:val="36"/>
          <w:szCs w:val="28"/>
          <w:lang w:val="uk-UA" w:eastAsia="ru-RU"/>
        </w:rPr>
        <w:t>ПРАВИЛА</w:t>
      </w:r>
      <w:r w:rsidRPr="009B7E8D">
        <w:rPr>
          <w:rFonts w:ascii="Times New Roman" w:hAnsi="Times New Roman"/>
          <w:b/>
          <w:color w:val="212529"/>
          <w:kern w:val="36"/>
          <w:sz w:val="32"/>
          <w:szCs w:val="28"/>
          <w:lang w:val="uk-UA" w:eastAsia="ru-RU"/>
        </w:rPr>
        <w:t xml:space="preserve"> </w:t>
      </w:r>
    </w:p>
    <w:p w:rsidR="00941EB5" w:rsidRPr="009B7E8D" w:rsidRDefault="00941EB5" w:rsidP="009B7E8D">
      <w:pPr>
        <w:spacing w:after="0" w:line="360" w:lineRule="auto"/>
        <w:jc w:val="center"/>
        <w:outlineLvl w:val="0"/>
        <w:rPr>
          <w:rFonts w:ascii="Times New Roman" w:hAnsi="Times New Roman"/>
          <w:b/>
          <w:color w:val="212529"/>
          <w:kern w:val="36"/>
          <w:sz w:val="32"/>
          <w:szCs w:val="28"/>
          <w:lang w:val="uk-UA" w:eastAsia="ru-RU"/>
        </w:rPr>
      </w:pPr>
      <w:r w:rsidRPr="009B7E8D">
        <w:rPr>
          <w:rFonts w:ascii="Times New Roman" w:hAnsi="Times New Roman"/>
          <w:b/>
          <w:color w:val="212529"/>
          <w:kern w:val="36"/>
          <w:sz w:val="32"/>
          <w:szCs w:val="28"/>
          <w:lang w:val="uk-UA" w:eastAsia="ru-RU"/>
        </w:rPr>
        <w:t xml:space="preserve">ПОВЕДІНКИ ЗДОБУВАЧА ОСВІТИ </w:t>
      </w:r>
    </w:p>
    <w:p w:rsidR="00941EB5" w:rsidRPr="009B7E8D" w:rsidRDefault="00941EB5" w:rsidP="009B7E8D">
      <w:pPr>
        <w:spacing w:after="0" w:line="360" w:lineRule="auto"/>
        <w:jc w:val="center"/>
        <w:outlineLvl w:val="0"/>
        <w:rPr>
          <w:rFonts w:ascii="Times New Roman" w:hAnsi="Times New Roman"/>
          <w:b/>
          <w:color w:val="212529"/>
          <w:kern w:val="36"/>
          <w:sz w:val="32"/>
          <w:szCs w:val="28"/>
          <w:lang w:val="uk-UA" w:eastAsia="ru-RU"/>
        </w:rPr>
      </w:pPr>
      <w:r w:rsidRPr="009B7E8D">
        <w:rPr>
          <w:rFonts w:ascii="Times New Roman" w:hAnsi="Times New Roman"/>
          <w:b/>
          <w:color w:val="212529"/>
          <w:kern w:val="36"/>
          <w:sz w:val="32"/>
          <w:szCs w:val="28"/>
          <w:lang w:val="uk-UA" w:eastAsia="ru-RU"/>
        </w:rPr>
        <w:t xml:space="preserve">У БАЛАКЛІЙСЬКОМУ ПЕДАГОГІЧНОМУ ФАХОВОМУ КОЛЕДЖІ КОМУНАЛЬНОГО ЗАКЛАДУ </w:t>
      </w:r>
    </w:p>
    <w:p w:rsidR="00941EB5" w:rsidRPr="009B7E8D" w:rsidRDefault="00941EB5" w:rsidP="009B7E8D">
      <w:pPr>
        <w:spacing w:after="0" w:line="360" w:lineRule="auto"/>
        <w:jc w:val="center"/>
        <w:outlineLvl w:val="0"/>
        <w:rPr>
          <w:rFonts w:ascii="Times New Roman" w:hAnsi="Times New Roman"/>
          <w:b/>
          <w:color w:val="212529"/>
          <w:kern w:val="36"/>
          <w:sz w:val="32"/>
          <w:szCs w:val="28"/>
          <w:lang w:val="uk-UA" w:eastAsia="ru-RU"/>
        </w:rPr>
      </w:pPr>
      <w:r w:rsidRPr="009B7E8D">
        <w:rPr>
          <w:rFonts w:ascii="Times New Roman" w:hAnsi="Times New Roman"/>
          <w:b/>
          <w:color w:val="212529"/>
          <w:kern w:val="36"/>
          <w:sz w:val="32"/>
          <w:szCs w:val="28"/>
          <w:lang w:val="uk-UA" w:eastAsia="ru-RU"/>
        </w:rPr>
        <w:t>«ХАРКІВСЬКА ГУМАНІТАРНО-ПЕДАГОГІЧНА АКАДЕМІЯ» ХАРКІВСЬКОЇ ОБЛАСНОЇ РАДИ</w:t>
      </w:r>
    </w:p>
    <w:p w:rsidR="00941EB5" w:rsidRDefault="00941EB5" w:rsidP="00992C3D">
      <w:pPr>
        <w:spacing w:after="0" w:line="360" w:lineRule="auto"/>
        <w:outlineLvl w:val="0"/>
        <w:rPr>
          <w:rFonts w:ascii="Times New Roman" w:hAnsi="Times New Roman"/>
          <w:color w:val="212529"/>
          <w:kern w:val="36"/>
          <w:sz w:val="28"/>
          <w:szCs w:val="28"/>
          <w:lang w:val="uk-UA" w:eastAsia="ru-RU"/>
        </w:rPr>
      </w:pPr>
    </w:p>
    <w:p w:rsidR="00941EB5" w:rsidRDefault="00941EB5" w:rsidP="000A2661">
      <w:pPr>
        <w:spacing w:after="0" w:line="360" w:lineRule="auto"/>
        <w:ind w:firstLine="4253"/>
        <w:outlineLvl w:val="0"/>
        <w:rPr>
          <w:rFonts w:ascii="Times New Roman" w:hAnsi="Times New Roman"/>
          <w:color w:val="212529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color w:val="212529"/>
          <w:kern w:val="36"/>
          <w:sz w:val="28"/>
          <w:szCs w:val="28"/>
          <w:lang w:val="uk-UA" w:eastAsia="ru-RU"/>
        </w:rPr>
        <w:t>ЗАТВЕРДЖЕНО</w:t>
      </w:r>
    </w:p>
    <w:p w:rsidR="00941EB5" w:rsidRDefault="00941EB5" w:rsidP="000A2661">
      <w:pPr>
        <w:spacing w:after="0" w:line="360" w:lineRule="auto"/>
        <w:ind w:firstLine="4253"/>
        <w:outlineLvl w:val="0"/>
        <w:rPr>
          <w:rFonts w:ascii="Times New Roman" w:hAnsi="Times New Roman"/>
          <w:color w:val="212529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color w:val="212529"/>
          <w:kern w:val="36"/>
          <w:sz w:val="28"/>
          <w:szCs w:val="28"/>
          <w:lang w:val="uk-UA" w:eastAsia="ru-RU"/>
        </w:rPr>
        <w:t xml:space="preserve">на засіданні педагогічної ради </w:t>
      </w:r>
    </w:p>
    <w:p w:rsidR="00941EB5" w:rsidRDefault="00941EB5" w:rsidP="000A2661">
      <w:pPr>
        <w:spacing w:after="0" w:line="360" w:lineRule="auto"/>
        <w:ind w:firstLine="4253"/>
        <w:outlineLvl w:val="0"/>
        <w:rPr>
          <w:rFonts w:ascii="Times New Roman" w:hAnsi="Times New Roman"/>
          <w:color w:val="212529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color w:val="212529"/>
          <w:kern w:val="36"/>
          <w:sz w:val="28"/>
          <w:szCs w:val="28"/>
          <w:lang w:val="uk-UA" w:eastAsia="ru-RU"/>
        </w:rPr>
        <w:t>(протокол № ___ від «___» _______ 202_)</w:t>
      </w:r>
    </w:p>
    <w:p w:rsidR="00941EB5" w:rsidRDefault="00941EB5" w:rsidP="00992C3D">
      <w:pPr>
        <w:spacing w:after="0" w:line="360" w:lineRule="auto"/>
        <w:outlineLvl w:val="0"/>
        <w:rPr>
          <w:rFonts w:ascii="Times New Roman" w:hAnsi="Times New Roman"/>
          <w:color w:val="212529"/>
          <w:kern w:val="36"/>
          <w:sz w:val="28"/>
          <w:szCs w:val="28"/>
          <w:lang w:val="uk-UA" w:eastAsia="ru-RU"/>
        </w:rPr>
      </w:pPr>
    </w:p>
    <w:p w:rsidR="00941EB5" w:rsidRDefault="00941EB5" w:rsidP="00992C3D">
      <w:pPr>
        <w:spacing w:after="0" w:line="360" w:lineRule="auto"/>
        <w:outlineLvl w:val="0"/>
        <w:rPr>
          <w:rFonts w:ascii="Times New Roman" w:hAnsi="Times New Roman"/>
          <w:color w:val="212529"/>
          <w:kern w:val="36"/>
          <w:sz w:val="28"/>
          <w:szCs w:val="28"/>
          <w:lang w:val="uk-UA" w:eastAsia="ru-RU"/>
        </w:rPr>
      </w:pPr>
    </w:p>
    <w:p w:rsidR="00941EB5" w:rsidRDefault="00941EB5" w:rsidP="00992C3D">
      <w:pPr>
        <w:spacing w:after="0" w:line="360" w:lineRule="auto"/>
        <w:outlineLvl w:val="0"/>
        <w:rPr>
          <w:rFonts w:ascii="Times New Roman" w:hAnsi="Times New Roman"/>
          <w:color w:val="212529"/>
          <w:kern w:val="36"/>
          <w:sz w:val="28"/>
          <w:szCs w:val="28"/>
          <w:lang w:val="uk-UA" w:eastAsia="ru-RU"/>
        </w:rPr>
      </w:pPr>
    </w:p>
    <w:p w:rsidR="00941EB5" w:rsidRDefault="00941EB5" w:rsidP="000A2661">
      <w:pPr>
        <w:spacing w:after="0" w:line="360" w:lineRule="auto"/>
        <w:jc w:val="center"/>
        <w:outlineLvl w:val="0"/>
        <w:rPr>
          <w:rFonts w:ascii="Times New Roman" w:hAnsi="Times New Roman"/>
          <w:color w:val="212529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color w:val="212529"/>
          <w:kern w:val="36"/>
          <w:sz w:val="28"/>
          <w:szCs w:val="28"/>
          <w:lang w:val="uk-UA" w:eastAsia="ru-RU"/>
        </w:rPr>
        <w:t>Балаклія, 202_</w:t>
      </w:r>
    </w:p>
    <w:p w:rsidR="00941EB5" w:rsidRPr="00992C0B" w:rsidRDefault="00941EB5" w:rsidP="005C64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92C0B">
        <w:rPr>
          <w:rFonts w:ascii="Times New Roman" w:hAnsi="Times New Roman"/>
          <w:b/>
          <w:sz w:val="28"/>
          <w:szCs w:val="28"/>
          <w:lang w:val="uk-UA" w:eastAsia="ru-RU"/>
        </w:rPr>
        <w:t>1. Загальні положення</w:t>
      </w:r>
    </w:p>
    <w:p w:rsidR="00941EB5" w:rsidRDefault="00941EB5" w:rsidP="005C64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1EB5" w:rsidRPr="000A2661" w:rsidRDefault="00941EB5" w:rsidP="005C64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1.1. Правила поведінки здобувачів освіти</w:t>
      </w:r>
      <w:r w:rsidRPr="000A2661">
        <w:rPr>
          <w:rFonts w:ascii="Times New Roman" w:hAnsi="Times New Roman"/>
          <w:sz w:val="28"/>
          <w:szCs w:val="28"/>
          <w:lang w:val="uk-UA" w:eastAsia="ru-RU"/>
        </w:rPr>
        <w:t xml:space="preserve"> коледжу розроблені відповідно до положень Конституції України, нормативних актів Міністерства освіти і науки України, Положення про </w:t>
      </w:r>
      <w:r>
        <w:rPr>
          <w:rFonts w:ascii="Times New Roman" w:hAnsi="Times New Roman"/>
          <w:sz w:val="28"/>
          <w:szCs w:val="28"/>
          <w:lang w:val="uk-UA" w:eastAsia="ru-RU"/>
        </w:rPr>
        <w:t>БАЛАКЛІЙСЬКИЙ ПЕДАГОГІЧНИЙ ФАХОВИЙ КОЛЕДЖ КОМУНАЛЬНОГО ЗАКЛАДУ «ХАРКІВСЬКА ГУМАНІТАРНО-ПЕДАГОГІЧНА АКАДЕМІЯ» ХАРКІВСЬКОЇ ОБЛАСНОЇ РАДИ</w:t>
      </w:r>
      <w:r w:rsidRPr="000A2661">
        <w:rPr>
          <w:rFonts w:ascii="Times New Roman" w:hAnsi="Times New Roman"/>
          <w:sz w:val="28"/>
          <w:szCs w:val="28"/>
          <w:lang w:val="uk-UA" w:eastAsia="ru-RU"/>
        </w:rPr>
        <w:t xml:space="preserve"> і регламентують відносини між адміністрацією, співробітниками та </w:t>
      </w:r>
      <w:r>
        <w:rPr>
          <w:rFonts w:ascii="Times New Roman" w:hAnsi="Times New Roman"/>
          <w:sz w:val="28"/>
          <w:szCs w:val="28"/>
          <w:lang w:val="uk-UA" w:eastAsia="ru-RU"/>
        </w:rPr>
        <w:t>здобувачами освіти</w:t>
      </w:r>
      <w:r w:rsidRPr="000A2661">
        <w:rPr>
          <w:rFonts w:ascii="Times New Roman" w:hAnsi="Times New Roman"/>
          <w:sz w:val="28"/>
          <w:szCs w:val="28"/>
          <w:lang w:val="uk-UA" w:eastAsia="ru-RU"/>
        </w:rPr>
        <w:t xml:space="preserve">, умови праці та навчання, порядок </w:t>
      </w:r>
      <w:r>
        <w:rPr>
          <w:rFonts w:ascii="Times New Roman" w:hAnsi="Times New Roman"/>
          <w:sz w:val="28"/>
          <w:szCs w:val="28"/>
          <w:lang w:val="uk-UA" w:eastAsia="ru-RU"/>
        </w:rPr>
        <w:t>зарахування</w:t>
      </w:r>
      <w:r w:rsidRPr="000A2661">
        <w:rPr>
          <w:rFonts w:ascii="Times New Roman" w:hAnsi="Times New Roman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/>
          <w:sz w:val="28"/>
          <w:szCs w:val="28"/>
          <w:lang w:val="uk-UA" w:eastAsia="ru-RU"/>
        </w:rPr>
        <w:t>відрахування</w:t>
      </w:r>
      <w:r w:rsidRPr="000A2661">
        <w:rPr>
          <w:rFonts w:ascii="Times New Roman" w:hAnsi="Times New Roman"/>
          <w:sz w:val="28"/>
          <w:szCs w:val="28"/>
          <w:lang w:val="uk-UA" w:eastAsia="ru-RU"/>
        </w:rPr>
        <w:t xml:space="preserve"> студентів, норми дисципліни, етики, ставлення до матеріально-</w:t>
      </w:r>
      <w:r>
        <w:rPr>
          <w:rFonts w:ascii="Times New Roman" w:hAnsi="Times New Roman"/>
          <w:sz w:val="28"/>
          <w:szCs w:val="28"/>
          <w:lang w:val="uk-UA" w:eastAsia="ru-RU"/>
        </w:rPr>
        <w:t>технічних</w:t>
      </w:r>
      <w:r w:rsidRPr="000A2661">
        <w:rPr>
          <w:rFonts w:ascii="Times New Roman" w:hAnsi="Times New Roman"/>
          <w:sz w:val="28"/>
          <w:szCs w:val="28"/>
          <w:lang w:val="uk-UA" w:eastAsia="ru-RU"/>
        </w:rPr>
        <w:t xml:space="preserve"> цінностей тощо.</w:t>
      </w:r>
    </w:p>
    <w:p w:rsidR="00941EB5" w:rsidRPr="000A2661" w:rsidRDefault="00941EB5" w:rsidP="005C64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2661">
        <w:rPr>
          <w:rFonts w:ascii="Times New Roman" w:hAnsi="Times New Roman"/>
          <w:sz w:val="28"/>
          <w:szCs w:val="28"/>
          <w:lang w:val="uk-UA" w:eastAsia="ru-RU"/>
        </w:rPr>
        <w:t xml:space="preserve">1.2. Правила внутрішнього розпорядку сприяють зміцненню навчальної дисципліни, підвищенню ефективності </w:t>
      </w:r>
      <w:r>
        <w:rPr>
          <w:rFonts w:ascii="Times New Roman" w:hAnsi="Times New Roman"/>
          <w:sz w:val="28"/>
          <w:szCs w:val="28"/>
          <w:lang w:val="uk-UA" w:eastAsia="ru-RU"/>
        </w:rPr>
        <w:t>освітнього</w:t>
      </w:r>
      <w:r w:rsidRPr="000A2661">
        <w:rPr>
          <w:rFonts w:ascii="Times New Roman" w:hAnsi="Times New Roman"/>
          <w:sz w:val="28"/>
          <w:szCs w:val="28"/>
          <w:lang w:val="uk-UA" w:eastAsia="ru-RU"/>
        </w:rPr>
        <w:t xml:space="preserve"> процесу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створенню умов для успішного навчання кожного студента, </w:t>
      </w:r>
      <w:r w:rsidRPr="000A2661">
        <w:rPr>
          <w:rFonts w:ascii="Times New Roman" w:hAnsi="Times New Roman"/>
          <w:sz w:val="28"/>
          <w:szCs w:val="28"/>
          <w:lang w:val="uk-UA" w:eastAsia="ru-RU"/>
        </w:rPr>
        <w:t>вихованню поваги до особистості та її прав, розвитку культури поведінки і навичок спілкування.</w:t>
      </w:r>
    </w:p>
    <w:p w:rsidR="00941EB5" w:rsidRPr="000A2661" w:rsidRDefault="00941EB5" w:rsidP="005C64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2661">
        <w:rPr>
          <w:rFonts w:ascii="Times New Roman" w:hAnsi="Times New Roman"/>
          <w:sz w:val="28"/>
          <w:szCs w:val="28"/>
          <w:lang w:val="uk-UA" w:eastAsia="ru-RU"/>
        </w:rPr>
        <w:t>1.3. Головний обов’язок студента – наполегливо засвоювати знання</w:t>
      </w:r>
      <w:r>
        <w:rPr>
          <w:rFonts w:ascii="Times New Roman" w:hAnsi="Times New Roman"/>
          <w:sz w:val="28"/>
          <w:szCs w:val="28"/>
          <w:lang w:val="uk-UA" w:eastAsia="ru-RU"/>
        </w:rPr>
        <w:t>, уміння</w:t>
      </w:r>
      <w:r w:rsidRPr="000A2661">
        <w:rPr>
          <w:rFonts w:ascii="Times New Roman" w:hAnsi="Times New Roman"/>
          <w:sz w:val="28"/>
          <w:szCs w:val="28"/>
          <w:lang w:val="uk-UA" w:eastAsia="ru-RU"/>
        </w:rPr>
        <w:t xml:space="preserve"> та практичні навички з обраного фаху.</w:t>
      </w:r>
    </w:p>
    <w:p w:rsidR="00941EB5" w:rsidRPr="000A2661" w:rsidRDefault="00941EB5" w:rsidP="005C64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1.4. Навчаючись у</w:t>
      </w:r>
      <w:r w:rsidRPr="000A2661">
        <w:rPr>
          <w:rFonts w:ascii="Times New Roman" w:hAnsi="Times New Roman"/>
          <w:sz w:val="28"/>
          <w:szCs w:val="28"/>
          <w:lang w:val="uk-UA" w:eastAsia="ru-RU"/>
        </w:rPr>
        <w:t xml:space="preserve"> коледжі, </w:t>
      </w:r>
      <w:r>
        <w:rPr>
          <w:rFonts w:ascii="Times New Roman" w:hAnsi="Times New Roman"/>
          <w:sz w:val="28"/>
          <w:szCs w:val="28"/>
          <w:lang w:val="uk-UA" w:eastAsia="ru-RU"/>
        </w:rPr>
        <w:t>студент</w:t>
      </w:r>
      <w:r w:rsidRPr="000A2661">
        <w:rPr>
          <w:rFonts w:ascii="Times New Roman" w:hAnsi="Times New Roman"/>
          <w:sz w:val="28"/>
          <w:szCs w:val="28"/>
          <w:lang w:val="uk-UA" w:eastAsia="ru-RU"/>
        </w:rPr>
        <w:t xml:space="preserve"> зобов’язаний дотримуватися Положення про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БАЛАКЛІЙСЬКИЙ ПЕДАГОГІЧНИЙ ФАХОВИЙ КОЛЕДЖ КОМУНАЛЬНОГО ЗАКЛАДУ «ХАРКІВСЬКА ГУМАНІТАРНО-ПЕДАГОГІЧНА АКАДЕМІЯ» ХАРКІВСЬКОЇ ОБЛАСНОЇ РАДИ, Положення про освітній процес у БАЛАКЛІЙСЬКОМУ ПЕДАГОГІЧНОМУ ФАХОВОМУ КОЛЕДЖІ КОМУНАЛЬНОГО ЗАКЛАДУ «ХАРКІВСЬКА ГУМАНІТАРНО-ПЕДАГОГІЧНА АКАДЕМІЯ» ХАРКІВСЬКОЇ ОБЛАСНОЇ РАДИ, </w:t>
      </w:r>
      <w:r w:rsidRPr="000A2661">
        <w:rPr>
          <w:rFonts w:ascii="Times New Roman" w:hAnsi="Times New Roman"/>
          <w:sz w:val="28"/>
          <w:szCs w:val="28"/>
          <w:lang w:val="uk-UA" w:eastAsia="ru-RU"/>
        </w:rPr>
        <w:t xml:space="preserve">Правил поведінки здобувача освіти у </w:t>
      </w:r>
      <w:r>
        <w:rPr>
          <w:rFonts w:ascii="Times New Roman" w:hAnsi="Times New Roman"/>
          <w:sz w:val="28"/>
          <w:szCs w:val="28"/>
          <w:lang w:val="uk-UA" w:eastAsia="ru-RU"/>
        </w:rPr>
        <w:t>БАЛАКЛІЙСЬКОМУ ПЕДАГОГІЧНОМУ ФАХОВОМУ КОЛЕДЖІ КОМУНАЛЬНОГО ЗАКЛАДУ «ХАРКІВСЬКА ГУМАНІТАРНО-ПЕДАГОГІЧНА АКАДЕМІЯ» ХАРКІВСЬКОЇ ОБЛАСНОЇ РАДИ</w:t>
      </w:r>
      <w:r w:rsidRPr="000A2661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41EB5" w:rsidRPr="000A2661" w:rsidRDefault="00941EB5" w:rsidP="005C64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2661">
        <w:rPr>
          <w:rFonts w:ascii="Times New Roman" w:hAnsi="Times New Roman"/>
          <w:sz w:val="28"/>
          <w:szCs w:val="28"/>
          <w:lang w:val="uk-UA" w:eastAsia="ru-RU"/>
        </w:rPr>
        <w:t>1.5. Незнання Правил внутрішнього розпорядку не звільняє студентів коледжу від відповідальності за їх порушення.</w:t>
      </w:r>
    </w:p>
    <w:p w:rsidR="00941EB5" w:rsidRPr="000A2661" w:rsidRDefault="00941EB5" w:rsidP="005C64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2661">
        <w:rPr>
          <w:rFonts w:ascii="Times New Roman" w:hAnsi="Times New Roman"/>
          <w:sz w:val="28"/>
          <w:szCs w:val="28"/>
          <w:lang w:val="uk-UA" w:eastAsia="ru-RU"/>
        </w:rPr>
        <w:t>1.6. Правила набирають чинності з моменту їх затвердження директором коледжу і діють без обмеження строку (до внесення в них змін або прийняття нових Правил).</w:t>
      </w:r>
    </w:p>
    <w:p w:rsidR="00941EB5" w:rsidRPr="000A2661" w:rsidRDefault="00941EB5" w:rsidP="005C64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2661">
        <w:rPr>
          <w:rFonts w:ascii="Times New Roman" w:hAnsi="Times New Roman"/>
          <w:sz w:val="28"/>
          <w:szCs w:val="28"/>
          <w:lang w:val="uk-UA" w:eastAsia="ru-RU"/>
        </w:rPr>
        <w:t>1.7. Спірні питання, пов’язані з дотриманням Правил поведінки, вирішуються директором, адміністрацією коледжу та органами студентського самоврядування відповідно до наданих їм повноважень.</w:t>
      </w:r>
    </w:p>
    <w:p w:rsidR="00941EB5" w:rsidRPr="000A2661" w:rsidRDefault="00941EB5" w:rsidP="005C64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2661">
        <w:rPr>
          <w:rFonts w:ascii="Times New Roman" w:hAnsi="Times New Roman"/>
          <w:sz w:val="28"/>
          <w:szCs w:val="28"/>
          <w:lang w:val="uk-UA" w:eastAsia="ru-RU"/>
        </w:rPr>
        <w:t>1.8. Правила є обов’язковими до виконання всіма учасниками освітнього процесу.</w:t>
      </w:r>
    </w:p>
    <w:p w:rsidR="00941EB5" w:rsidRDefault="00941EB5" w:rsidP="005C64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1EB5" w:rsidRPr="00992C0B" w:rsidRDefault="00941EB5" w:rsidP="005C64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92C0B">
        <w:rPr>
          <w:rFonts w:ascii="Times New Roman" w:hAnsi="Times New Roman"/>
          <w:b/>
          <w:sz w:val="28"/>
          <w:szCs w:val="28"/>
          <w:lang w:val="uk-UA" w:eastAsia="ru-RU"/>
        </w:rPr>
        <w:t>2. Організація освітнього процесу</w:t>
      </w:r>
    </w:p>
    <w:p w:rsidR="00941EB5" w:rsidRDefault="00941EB5" w:rsidP="005C64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1EB5" w:rsidRPr="000A2661" w:rsidRDefault="00941EB5" w:rsidP="005C64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2661">
        <w:rPr>
          <w:rFonts w:ascii="Times New Roman" w:hAnsi="Times New Roman"/>
          <w:sz w:val="28"/>
          <w:szCs w:val="28"/>
          <w:lang w:val="uk-UA" w:eastAsia="ru-RU"/>
        </w:rPr>
        <w:t>2.1. Навчальні заняття в коледжі проводяться за розкладом відповідно до навчальних планів, затверджених у встановленому порядку.</w:t>
      </w:r>
    </w:p>
    <w:p w:rsidR="00941EB5" w:rsidRPr="000A2661" w:rsidRDefault="00941EB5" w:rsidP="005C64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2661">
        <w:rPr>
          <w:rFonts w:ascii="Times New Roman" w:hAnsi="Times New Roman"/>
          <w:sz w:val="28"/>
          <w:szCs w:val="28"/>
          <w:lang w:val="uk-UA" w:eastAsia="ru-RU"/>
        </w:rPr>
        <w:t>2.2. Розклад навчальних занять складається щосеместрово не пізніше, ніж за 1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4 </w:t>
      </w:r>
      <w:r w:rsidRPr="000A2661">
        <w:rPr>
          <w:rFonts w:ascii="Times New Roman" w:hAnsi="Times New Roman"/>
          <w:sz w:val="28"/>
          <w:szCs w:val="28"/>
          <w:lang w:val="uk-UA" w:eastAsia="ru-RU"/>
        </w:rPr>
        <w:t>днів до початку семестру, оприлюднюється на дошці оголошень, на сайті коледжу.</w:t>
      </w:r>
    </w:p>
    <w:p w:rsidR="00941EB5" w:rsidRPr="000A2661" w:rsidRDefault="00941EB5" w:rsidP="005C64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2661">
        <w:rPr>
          <w:rFonts w:ascii="Times New Roman" w:hAnsi="Times New Roman"/>
          <w:sz w:val="28"/>
          <w:szCs w:val="28"/>
          <w:lang w:val="uk-UA" w:eastAsia="ru-RU"/>
        </w:rPr>
        <w:t>2.3. Заняття проводяться спареними академічними годинами. Про початок і кінець занять викла</w:t>
      </w:r>
      <w:r>
        <w:rPr>
          <w:rFonts w:ascii="Times New Roman" w:hAnsi="Times New Roman"/>
          <w:sz w:val="28"/>
          <w:szCs w:val="28"/>
          <w:lang w:val="uk-UA" w:eastAsia="ru-RU"/>
        </w:rPr>
        <w:t>дачів та студентів сповіщає дзво</w:t>
      </w:r>
      <w:r w:rsidRPr="000A2661">
        <w:rPr>
          <w:rFonts w:ascii="Times New Roman" w:hAnsi="Times New Roman"/>
          <w:sz w:val="28"/>
          <w:szCs w:val="28"/>
          <w:lang w:val="uk-UA" w:eastAsia="ru-RU"/>
        </w:rPr>
        <w:t>н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0A2661">
        <w:rPr>
          <w:rFonts w:ascii="Times New Roman" w:hAnsi="Times New Roman"/>
          <w:sz w:val="28"/>
          <w:szCs w:val="28"/>
          <w:lang w:val="uk-UA" w:eastAsia="ru-RU"/>
        </w:rPr>
        <w:t>к. Тривалість одного навчального заняття – 1 година 20 хв.</w:t>
      </w:r>
    </w:p>
    <w:p w:rsidR="00941EB5" w:rsidRPr="000A2661" w:rsidRDefault="00941EB5" w:rsidP="005C64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2661">
        <w:rPr>
          <w:rFonts w:ascii="Times New Roman" w:hAnsi="Times New Roman"/>
          <w:sz w:val="28"/>
          <w:szCs w:val="28"/>
          <w:lang w:val="uk-UA" w:eastAsia="ru-RU"/>
        </w:rPr>
        <w:t xml:space="preserve">2.4. Студенти переводяться на наступний курс за умови повного виконання вимог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індивідуального </w:t>
      </w:r>
      <w:r w:rsidRPr="000A2661">
        <w:rPr>
          <w:rFonts w:ascii="Times New Roman" w:hAnsi="Times New Roman"/>
          <w:sz w:val="28"/>
          <w:szCs w:val="28"/>
          <w:lang w:val="uk-UA" w:eastAsia="ru-RU"/>
        </w:rPr>
        <w:t xml:space="preserve">навчального плану, складання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диференційованих </w:t>
      </w:r>
      <w:r w:rsidRPr="000A2661">
        <w:rPr>
          <w:rFonts w:ascii="Times New Roman" w:hAnsi="Times New Roman"/>
          <w:sz w:val="28"/>
          <w:szCs w:val="28"/>
          <w:lang w:val="uk-UA" w:eastAsia="ru-RU"/>
        </w:rPr>
        <w:t>заліків</w:t>
      </w:r>
      <w:r>
        <w:rPr>
          <w:rFonts w:ascii="Times New Roman" w:hAnsi="Times New Roman"/>
          <w:sz w:val="28"/>
          <w:szCs w:val="28"/>
          <w:lang w:val="uk-UA" w:eastAsia="ru-RU"/>
        </w:rPr>
        <w:t>, екзаменів</w:t>
      </w:r>
      <w:r w:rsidRPr="000A2661">
        <w:rPr>
          <w:rFonts w:ascii="Times New Roman" w:hAnsi="Times New Roman"/>
          <w:sz w:val="28"/>
          <w:szCs w:val="28"/>
          <w:lang w:val="uk-UA" w:eastAsia="ru-RU"/>
        </w:rPr>
        <w:t xml:space="preserve"> та інших форм підсумкової атестації з навчальних дисциплін даного курсу.</w:t>
      </w:r>
    </w:p>
    <w:p w:rsidR="00941EB5" w:rsidRPr="000A2661" w:rsidRDefault="00941EB5" w:rsidP="005C64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2661">
        <w:rPr>
          <w:rFonts w:ascii="Times New Roman" w:hAnsi="Times New Roman"/>
          <w:sz w:val="28"/>
          <w:szCs w:val="28"/>
          <w:lang w:val="uk-UA" w:eastAsia="ru-RU"/>
        </w:rPr>
        <w:t>2.5. Студенти коледжу зобов’язані відвідувати всі види навчальних занять, що передбачені навчальним планом спеціальності. Облік відвідування студентів ведуть викладачі в журналі навчальних занять.</w:t>
      </w:r>
    </w:p>
    <w:p w:rsidR="00941EB5" w:rsidRPr="00A83987" w:rsidRDefault="00941EB5" w:rsidP="005C64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83987">
        <w:rPr>
          <w:rFonts w:ascii="Times New Roman" w:hAnsi="Times New Roman"/>
          <w:sz w:val="28"/>
          <w:szCs w:val="28"/>
          <w:lang w:val="uk-UA" w:eastAsia="ru-RU"/>
        </w:rPr>
        <w:t>2.6. У коледжі діє студентське самоврядування, до якого входять представники кожної групи.</w:t>
      </w:r>
    </w:p>
    <w:p w:rsidR="00941EB5" w:rsidRDefault="00941EB5" w:rsidP="005C64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1EB5" w:rsidRDefault="00941EB5" w:rsidP="005C64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1EB5" w:rsidRPr="000A2661" w:rsidRDefault="00941EB5" w:rsidP="005C64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83987">
        <w:rPr>
          <w:rFonts w:ascii="Times New Roman" w:hAnsi="Times New Roman"/>
          <w:b/>
          <w:sz w:val="28"/>
          <w:szCs w:val="28"/>
          <w:lang w:val="uk-UA" w:eastAsia="ru-RU"/>
        </w:rPr>
        <w:t>3. Права здобувачів освіти, які навчаються в коледжі</w:t>
      </w:r>
    </w:p>
    <w:p w:rsidR="00941EB5" w:rsidRPr="000A2661" w:rsidRDefault="00941EB5" w:rsidP="005C64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2661">
        <w:rPr>
          <w:rFonts w:ascii="Times New Roman" w:hAnsi="Times New Roman"/>
          <w:sz w:val="28"/>
          <w:szCs w:val="28"/>
          <w:lang w:val="uk-UA" w:eastAsia="ru-RU"/>
        </w:rPr>
        <w:t>Студенти коледжу мають право на:</w:t>
      </w:r>
    </w:p>
    <w:p w:rsidR="00941EB5" w:rsidRPr="00B952A1" w:rsidRDefault="00941EB5" w:rsidP="00B952A1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952A1">
        <w:rPr>
          <w:rFonts w:ascii="Times New Roman" w:hAnsi="Times New Roman"/>
          <w:sz w:val="28"/>
          <w:szCs w:val="28"/>
          <w:lang w:val="uk-UA" w:eastAsia="ru-RU"/>
        </w:rPr>
        <w:t>вибір освітньо-професійної програми та форми здобуття освіти під час вступу до закладу;</w:t>
      </w:r>
    </w:p>
    <w:p w:rsidR="00941EB5" w:rsidRDefault="00941EB5" w:rsidP="00B952A1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952A1">
        <w:rPr>
          <w:rFonts w:ascii="Times New Roman" w:hAnsi="Times New Roman"/>
          <w:sz w:val="28"/>
          <w:szCs w:val="28"/>
          <w:lang w:val="uk-UA" w:eastAsia="ru-RU"/>
        </w:rPr>
        <w:t>безпечні і нешкідливі умови навчання, праці та побуту;</w:t>
      </w:r>
    </w:p>
    <w:p w:rsidR="00941EB5" w:rsidRDefault="00941EB5" w:rsidP="00B952A1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952A1">
        <w:rPr>
          <w:rFonts w:ascii="Times New Roman" w:hAnsi="Times New Roman"/>
          <w:sz w:val="28"/>
          <w:szCs w:val="28"/>
          <w:lang w:val="uk-UA" w:eastAsia="ru-RU"/>
        </w:rPr>
        <w:t>якісні освітні послуги;</w:t>
      </w:r>
    </w:p>
    <w:p w:rsidR="00941EB5" w:rsidRDefault="00941EB5" w:rsidP="00B952A1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952A1">
        <w:rPr>
          <w:rFonts w:ascii="Times New Roman" w:hAnsi="Times New Roman"/>
          <w:sz w:val="28"/>
          <w:szCs w:val="28"/>
          <w:lang w:val="uk-UA" w:eastAsia="ru-RU"/>
        </w:rPr>
        <w:t>справедливе та об’єктивне оцінювання результатів навчання;</w:t>
      </w:r>
    </w:p>
    <w:p w:rsidR="00941EB5" w:rsidRDefault="00941EB5" w:rsidP="00B952A1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952A1">
        <w:rPr>
          <w:rFonts w:ascii="Times New Roman" w:hAnsi="Times New Roman"/>
          <w:sz w:val="28"/>
          <w:szCs w:val="28"/>
          <w:lang w:val="uk-UA" w:eastAsia="ru-RU"/>
        </w:rPr>
        <w:t>трудову діяльність у позанавчальний час;</w:t>
      </w:r>
    </w:p>
    <w:p w:rsidR="00941EB5" w:rsidRDefault="00941EB5" w:rsidP="00B952A1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952A1">
        <w:rPr>
          <w:rFonts w:ascii="Times New Roman" w:hAnsi="Times New Roman"/>
          <w:sz w:val="28"/>
          <w:szCs w:val="28"/>
          <w:lang w:val="uk-UA" w:eastAsia="ru-RU"/>
        </w:rPr>
        <w:t>безоплатне користування бібліотеками, інформаційними фондами, навчальною, дослідницькою та спортивною базами закладу, доступ до інформаційних ресурсів і комунікацій, що використовуються в освітньому процесі у встановленому законодавством порядку;</w:t>
      </w:r>
    </w:p>
    <w:p w:rsidR="00941EB5" w:rsidRDefault="00941EB5" w:rsidP="00B952A1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952A1">
        <w:rPr>
          <w:rFonts w:ascii="Times New Roman" w:hAnsi="Times New Roman"/>
          <w:sz w:val="28"/>
          <w:szCs w:val="28"/>
          <w:lang w:val="uk-UA" w:eastAsia="ru-RU"/>
        </w:rPr>
        <w:t>безоплатне забезпечення інформацією для навчання у доступних форматах з використанням технологій, що враховують обмеження життєдіяльності, зумовлені станом здоров’я (для осіб з особливими освітніми потребами);</w:t>
      </w:r>
    </w:p>
    <w:p w:rsidR="00941EB5" w:rsidRDefault="00941EB5" w:rsidP="00B952A1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952A1">
        <w:rPr>
          <w:rFonts w:ascii="Times New Roman" w:hAnsi="Times New Roman"/>
          <w:sz w:val="28"/>
          <w:szCs w:val="28"/>
          <w:lang w:val="uk-UA" w:eastAsia="ru-RU"/>
        </w:rPr>
        <w:t>забезпечення гуртожитком на строк здобуття освіти в порядку, встановленому законодавством;</w:t>
      </w:r>
    </w:p>
    <w:p w:rsidR="00941EB5" w:rsidRDefault="00941EB5" w:rsidP="00B952A1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952A1">
        <w:rPr>
          <w:rFonts w:ascii="Times New Roman" w:hAnsi="Times New Roman"/>
          <w:sz w:val="28"/>
          <w:szCs w:val="28"/>
          <w:lang w:val="uk-UA" w:eastAsia="ru-RU"/>
        </w:rPr>
        <w:t>користування виробничою, культурно-освітньою, побутовою, спортивною, оздоровчою інфраструктурою коледжу у порядку, визначеному законодавством;</w:t>
      </w:r>
    </w:p>
    <w:p w:rsidR="00941EB5" w:rsidRDefault="00941EB5" w:rsidP="00B952A1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952A1">
        <w:rPr>
          <w:rFonts w:ascii="Times New Roman" w:hAnsi="Times New Roman"/>
          <w:sz w:val="28"/>
          <w:szCs w:val="28"/>
          <w:lang w:val="uk-UA" w:eastAsia="ru-RU"/>
        </w:rPr>
        <w:t>свободу творчої, спортивної, оздоровчої, культурної, просвітницької, дослідницької, науково-технічної та іншої діяльності;</w:t>
      </w:r>
    </w:p>
    <w:p w:rsidR="00941EB5" w:rsidRDefault="00941EB5" w:rsidP="00B952A1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952A1">
        <w:rPr>
          <w:rFonts w:ascii="Times New Roman" w:hAnsi="Times New Roman"/>
          <w:sz w:val="28"/>
          <w:szCs w:val="28"/>
          <w:lang w:val="uk-UA" w:eastAsia="ru-RU"/>
        </w:rPr>
        <w:t>участь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952A1">
        <w:rPr>
          <w:rFonts w:ascii="Times New Roman" w:hAnsi="Times New Roman"/>
          <w:sz w:val="28"/>
          <w:szCs w:val="28"/>
          <w:lang w:val="uk-UA" w:eastAsia="ru-RU"/>
        </w:rPr>
        <w:t>у заходах з освітньої, дослідницької, науково-дослідної, спортивної, мистецької, громадської діяльності, що проводяться в Україні та за кордоном, у встановленому законодавством порядку;</w:t>
      </w:r>
    </w:p>
    <w:p w:rsidR="00941EB5" w:rsidRDefault="00941EB5" w:rsidP="00B952A1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952A1">
        <w:rPr>
          <w:rFonts w:ascii="Times New Roman" w:hAnsi="Times New Roman"/>
          <w:sz w:val="28"/>
          <w:szCs w:val="28"/>
          <w:lang w:val="uk-UA" w:eastAsia="ru-RU"/>
        </w:rPr>
        <w:t>участь у громадських об’єднаннях;</w:t>
      </w:r>
    </w:p>
    <w:p w:rsidR="00941EB5" w:rsidRDefault="00941EB5" w:rsidP="00B952A1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952A1">
        <w:rPr>
          <w:rFonts w:ascii="Times New Roman" w:hAnsi="Times New Roman"/>
          <w:sz w:val="28"/>
          <w:szCs w:val="28"/>
          <w:lang w:val="uk-UA" w:eastAsia="ru-RU"/>
        </w:rPr>
        <w:t xml:space="preserve">участь у діяльності органів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студентського </w:t>
      </w:r>
      <w:r w:rsidRPr="00B952A1">
        <w:rPr>
          <w:rFonts w:ascii="Times New Roman" w:hAnsi="Times New Roman"/>
          <w:sz w:val="28"/>
          <w:szCs w:val="28"/>
          <w:lang w:val="uk-UA" w:eastAsia="ru-RU"/>
        </w:rPr>
        <w:t>самоврядування коледжу;</w:t>
      </w:r>
    </w:p>
    <w:p w:rsidR="00941EB5" w:rsidRDefault="00941EB5" w:rsidP="00B952A1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952A1">
        <w:rPr>
          <w:rFonts w:ascii="Times New Roman" w:hAnsi="Times New Roman"/>
          <w:sz w:val="28"/>
          <w:szCs w:val="28"/>
          <w:lang w:val="uk-UA" w:eastAsia="ru-RU"/>
        </w:rPr>
        <w:t>участь в обговоренні та вирішенні питань удосконалення освітнього процесу, призначення стипендій, організації дозвілля, побуту, оздоровлення;</w:t>
      </w:r>
    </w:p>
    <w:p w:rsidR="00941EB5" w:rsidRDefault="00941EB5" w:rsidP="00B952A1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952A1">
        <w:rPr>
          <w:rFonts w:ascii="Times New Roman" w:hAnsi="Times New Roman"/>
          <w:sz w:val="28"/>
          <w:szCs w:val="28"/>
          <w:lang w:val="uk-UA" w:eastAsia="ru-RU"/>
        </w:rPr>
        <w:t>участь у формуванні індивідуального навчального плану, вибір навчальних дисциплін у межах, передбачених відповідною освітньо-професійною програмою та навчальним планом, в обсязі, що становить не менше 10 відсотків загальної кількості кредитів ЄКТС, передбачених для освітньо-професійної програми фахової передвищої освіти;</w:t>
      </w:r>
    </w:p>
    <w:p w:rsidR="00941EB5" w:rsidRDefault="00941EB5" w:rsidP="00B952A1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952A1">
        <w:rPr>
          <w:rFonts w:ascii="Times New Roman" w:hAnsi="Times New Roman"/>
          <w:sz w:val="28"/>
          <w:szCs w:val="28"/>
          <w:lang w:val="uk-UA" w:eastAsia="ru-RU"/>
        </w:rPr>
        <w:t>забезпечення стипендіями у порядку, встановленому Кабінетом Міністрів України;</w:t>
      </w:r>
    </w:p>
    <w:p w:rsidR="00941EB5" w:rsidRDefault="00941EB5" w:rsidP="00B952A1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952A1">
        <w:rPr>
          <w:rFonts w:ascii="Times New Roman" w:hAnsi="Times New Roman"/>
          <w:sz w:val="28"/>
          <w:szCs w:val="28"/>
          <w:lang w:val="uk-UA" w:eastAsia="ru-RU"/>
        </w:rPr>
        <w:t>отримання соціальної допомоги у випадках, встановлених законодавством;</w:t>
      </w:r>
    </w:p>
    <w:p w:rsidR="00941EB5" w:rsidRDefault="00941EB5" w:rsidP="00B952A1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952A1">
        <w:rPr>
          <w:rFonts w:ascii="Times New Roman" w:hAnsi="Times New Roman"/>
          <w:sz w:val="28"/>
          <w:szCs w:val="28"/>
          <w:lang w:val="uk-UA" w:eastAsia="ru-RU"/>
        </w:rPr>
        <w:t>збереження місця навчання на період проходження військової служби за призовом та/або під час мобілізації, на особливий період;</w:t>
      </w:r>
    </w:p>
    <w:p w:rsidR="00941EB5" w:rsidRDefault="00941EB5" w:rsidP="00B952A1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952A1">
        <w:rPr>
          <w:rFonts w:ascii="Times New Roman" w:hAnsi="Times New Roman"/>
          <w:sz w:val="28"/>
          <w:szCs w:val="28"/>
          <w:lang w:val="uk-UA" w:eastAsia="ru-RU"/>
        </w:rPr>
        <w:t>зарахування до страхового стажу відповідно до Закону України «Про загальнообов’язкове державне пенсійне страхування» періодів навчання за денною формою здобуття освіти, за умови добровільної сплати страхових внесків;</w:t>
      </w:r>
    </w:p>
    <w:p w:rsidR="00941EB5" w:rsidRDefault="00941EB5" w:rsidP="00B952A1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952A1">
        <w:rPr>
          <w:rFonts w:ascii="Times New Roman" w:hAnsi="Times New Roman"/>
          <w:sz w:val="28"/>
          <w:szCs w:val="28"/>
          <w:lang w:val="uk-UA" w:eastAsia="ru-RU"/>
        </w:rPr>
        <w:t>академічну відпустку або перерву в навчанні із збереженням окремих прав здобувача освіти, а також на поновлення навчання у порядку, встановленому центральним органом виконавчої влади у сфері освіти і науки;</w:t>
      </w:r>
    </w:p>
    <w:p w:rsidR="00941EB5" w:rsidRDefault="00941EB5" w:rsidP="00B952A1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952A1">
        <w:rPr>
          <w:rFonts w:ascii="Times New Roman" w:hAnsi="Times New Roman"/>
          <w:sz w:val="28"/>
          <w:szCs w:val="28"/>
          <w:lang w:val="uk-UA" w:eastAsia="ru-RU"/>
        </w:rPr>
        <w:t>моральне та/або матеріальне заохочення за успіхи у навчанні і громадській роботі, за мистецькі та спортивні досягнення тощо;</w:t>
      </w:r>
    </w:p>
    <w:p w:rsidR="00941EB5" w:rsidRDefault="00941EB5" w:rsidP="00B952A1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952A1">
        <w:rPr>
          <w:rFonts w:ascii="Times New Roman" w:hAnsi="Times New Roman"/>
          <w:sz w:val="28"/>
          <w:szCs w:val="28"/>
          <w:lang w:val="uk-UA" w:eastAsia="ru-RU"/>
        </w:rPr>
        <w:t>повагу до людської гідності, захист під час освітнього процесу від приниження честі та гідності, будь-яких форм насильства та експлуатації, дискримінації за будь-якою ознакою, пропаганди та агітації, що завдають шкоди здоров’ю здобувача освіти;</w:t>
      </w:r>
    </w:p>
    <w:p w:rsidR="00941EB5" w:rsidRDefault="00941EB5" w:rsidP="00B952A1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952A1">
        <w:rPr>
          <w:rFonts w:ascii="Times New Roman" w:hAnsi="Times New Roman"/>
          <w:sz w:val="28"/>
          <w:szCs w:val="28"/>
          <w:lang w:val="uk-UA" w:eastAsia="ru-RU"/>
        </w:rPr>
        <w:t>безоплатне проходження практики на підприємствах, в установах, закладах та організаціях, а також на оплату праці під час виконання виробничих функцій згідно із законодавством;</w:t>
      </w:r>
    </w:p>
    <w:p w:rsidR="00941EB5" w:rsidRDefault="00941EB5" w:rsidP="00B952A1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952A1">
        <w:rPr>
          <w:rFonts w:ascii="Times New Roman" w:hAnsi="Times New Roman"/>
          <w:sz w:val="28"/>
          <w:szCs w:val="28"/>
          <w:lang w:val="uk-UA" w:eastAsia="ru-RU"/>
        </w:rPr>
        <w:t>оскарження дій органів управління закладу та їх посадових осіб, педагогічних та інших працівників;</w:t>
      </w:r>
    </w:p>
    <w:p w:rsidR="00941EB5" w:rsidRPr="00B952A1" w:rsidRDefault="00941EB5" w:rsidP="00B952A1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952A1">
        <w:rPr>
          <w:rFonts w:ascii="Times New Roman" w:hAnsi="Times New Roman"/>
          <w:sz w:val="28"/>
          <w:szCs w:val="28"/>
          <w:lang w:val="uk-UA" w:eastAsia="ru-RU"/>
        </w:rPr>
        <w:t>інші необхідні умови для навчання, у тому числі для осіб з особливими освітніми потребами та із соціально вразливих верств населення;</w:t>
      </w:r>
    </w:p>
    <w:p w:rsidR="00941EB5" w:rsidRDefault="00941EB5" w:rsidP="005C64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1EB5" w:rsidRPr="004D5617" w:rsidRDefault="00941EB5" w:rsidP="005C64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D5617">
        <w:rPr>
          <w:rFonts w:ascii="Times New Roman" w:hAnsi="Times New Roman"/>
          <w:b/>
          <w:sz w:val="28"/>
          <w:szCs w:val="28"/>
          <w:lang w:val="uk-UA" w:eastAsia="ru-RU"/>
        </w:rPr>
        <w:t>4. Обов’язки здобувачів освіти, які навчаються у коледжі</w:t>
      </w:r>
    </w:p>
    <w:p w:rsidR="00941EB5" w:rsidRDefault="00941EB5" w:rsidP="005C64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1EB5" w:rsidRPr="000A2661" w:rsidRDefault="00941EB5" w:rsidP="005C64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4.1. </w:t>
      </w:r>
      <w:r w:rsidRPr="000A2661">
        <w:rPr>
          <w:rFonts w:ascii="Times New Roman" w:hAnsi="Times New Roman"/>
          <w:sz w:val="28"/>
          <w:szCs w:val="28"/>
          <w:lang w:val="uk-UA" w:eastAsia="ru-RU"/>
        </w:rPr>
        <w:t>Студенти, що навчаються в коледжі, зобов’язані:</w:t>
      </w:r>
    </w:p>
    <w:p w:rsidR="00941EB5" w:rsidRDefault="00941EB5" w:rsidP="00C47DB6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952A1">
        <w:rPr>
          <w:rFonts w:ascii="Times New Roman" w:hAnsi="Times New Roman"/>
          <w:sz w:val="28"/>
          <w:szCs w:val="28"/>
          <w:lang w:val="uk-UA" w:eastAsia="ru-RU"/>
        </w:rPr>
        <w:t>дотримуватися законодавства України, Положення про коледж, Правил поведінки здобувача освіти, а також умов договору надання освітніх послуг (за його наявності);</w:t>
      </w:r>
    </w:p>
    <w:p w:rsidR="00941EB5" w:rsidRDefault="00941EB5" w:rsidP="00C47DB6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47DB6">
        <w:rPr>
          <w:rFonts w:ascii="Times New Roman" w:hAnsi="Times New Roman"/>
          <w:sz w:val="28"/>
          <w:szCs w:val="28"/>
          <w:lang w:val="uk-UA" w:eastAsia="ru-RU"/>
        </w:rPr>
        <w:t xml:space="preserve"> виконувати розпорядження викладачів, адміністрації;</w:t>
      </w:r>
    </w:p>
    <w:p w:rsidR="00941EB5" w:rsidRDefault="00941EB5" w:rsidP="00C47DB6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47DB6">
        <w:rPr>
          <w:rFonts w:ascii="Times New Roman" w:hAnsi="Times New Roman"/>
          <w:sz w:val="28"/>
          <w:szCs w:val="28"/>
          <w:lang w:val="uk-UA" w:eastAsia="ru-RU"/>
        </w:rPr>
        <w:t xml:space="preserve"> оволодівати теоретичними знаннями і практичними навичками за обраною спеціальністю;</w:t>
      </w:r>
    </w:p>
    <w:p w:rsidR="00941EB5" w:rsidRDefault="00941EB5" w:rsidP="00C47DB6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47DB6">
        <w:rPr>
          <w:rFonts w:ascii="Times New Roman" w:hAnsi="Times New Roman"/>
          <w:sz w:val="28"/>
          <w:szCs w:val="28"/>
          <w:lang w:val="uk-UA" w:eastAsia="ru-RU"/>
        </w:rPr>
        <w:t xml:space="preserve"> дотримуватися графіка освітнього процесу та вимог навчального плану;</w:t>
      </w:r>
    </w:p>
    <w:p w:rsidR="00941EB5" w:rsidRDefault="00941EB5" w:rsidP="00C47DB6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47DB6">
        <w:rPr>
          <w:rFonts w:ascii="Times New Roman" w:hAnsi="Times New Roman"/>
          <w:sz w:val="28"/>
          <w:szCs w:val="28"/>
          <w:lang w:val="uk-UA" w:eastAsia="ru-RU"/>
        </w:rPr>
        <w:t xml:space="preserve"> відвідувати навчальні заняття і виконувати у встановлені терміни усі види завдань, передбачені навчальними планами і програмами;</w:t>
      </w:r>
    </w:p>
    <w:p w:rsidR="00941EB5" w:rsidRDefault="00941EB5" w:rsidP="00C47DB6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47DB6">
        <w:rPr>
          <w:rFonts w:ascii="Times New Roman" w:hAnsi="Times New Roman"/>
          <w:sz w:val="28"/>
          <w:szCs w:val="28"/>
          <w:lang w:val="uk-UA" w:eastAsia="ru-RU"/>
        </w:rPr>
        <w:t xml:space="preserve"> дотримуватися навчальної дисципліни та загальноприйнятих норм поведінки щодо педагогічного та адміністративно-господарського персоналу коледжу, студентів коледжу;</w:t>
      </w:r>
    </w:p>
    <w:p w:rsidR="00941EB5" w:rsidRDefault="00941EB5" w:rsidP="00C47DB6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47DB6">
        <w:rPr>
          <w:rFonts w:ascii="Times New Roman" w:hAnsi="Times New Roman"/>
          <w:sz w:val="28"/>
          <w:szCs w:val="28"/>
          <w:lang w:val="uk-UA" w:eastAsia="ru-RU"/>
        </w:rPr>
        <w:t xml:space="preserve"> бережливо ставитися до матеріальної власності коледжу (інвентаря, навчального обладнання, книг, приладів, приміщень) та до своїх документів (студентського квитка, залікової книжки, перепустки до гуртожитку тощо). Без дозволу адміністрації нічого не виносити з навчальних авдиторій та інших приміщень;</w:t>
      </w:r>
    </w:p>
    <w:p w:rsidR="00941EB5" w:rsidRDefault="00941EB5" w:rsidP="00C47DB6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47DB6">
        <w:rPr>
          <w:rFonts w:ascii="Times New Roman" w:hAnsi="Times New Roman"/>
          <w:sz w:val="28"/>
          <w:szCs w:val="28"/>
          <w:lang w:val="uk-UA" w:eastAsia="ru-RU"/>
        </w:rPr>
        <w:t xml:space="preserve"> надавати перевагу класичному стилю при виборі одягу на час освітнього процесу;</w:t>
      </w:r>
    </w:p>
    <w:p w:rsidR="00941EB5" w:rsidRDefault="00941EB5" w:rsidP="00C47DB6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47DB6">
        <w:rPr>
          <w:rFonts w:ascii="Times New Roman" w:hAnsi="Times New Roman"/>
          <w:sz w:val="28"/>
          <w:szCs w:val="28"/>
          <w:lang w:val="uk-UA" w:eastAsia="ru-RU"/>
        </w:rPr>
        <w:t xml:space="preserve"> підтримувати чистоту і порядок у приміщеннях, дотримуватися морально-етичних правил поведінки і спілкування;</w:t>
      </w:r>
    </w:p>
    <w:p w:rsidR="00941EB5" w:rsidRDefault="00941EB5" w:rsidP="00C47DB6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47DB6">
        <w:rPr>
          <w:rFonts w:ascii="Times New Roman" w:hAnsi="Times New Roman"/>
          <w:sz w:val="28"/>
          <w:szCs w:val="28"/>
          <w:lang w:val="uk-UA" w:eastAsia="ru-RU"/>
        </w:rPr>
        <w:t xml:space="preserve"> у разі пропуску занять студенти зобов’язані повідомити наставника студентської групи (класного керівника) або завідувача відділення, вказавши причини пропуску занять, і підтвердити це відповідними документами;</w:t>
      </w:r>
    </w:p>
    <w:p w:rsidR="00941EB5" w:rsidRDefault="00941EB5" w:rsidP="00C47DB6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47DB6">
        <w:rPr>
          <w:rFonts w:ascii="Times New Roman" w:hAnsi="Times New Roman"/>
          <w:sz w:val="28"/>
          <w:szCs w:val="28"/>
          <w:lang w:val="uk-UA" w:eastAsia="ru-RU"/>
        </w:rPr>
        <w:t xml:space="preserve"> дотримуватися правил проживання в гуртожитку;</w:t>
      </w:r>
    </w:p>
    <w:p w:rsidR="00941EB5" w:rsidRDefault="00941EB5" w:rsidP="00C47DB6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47DB6">
        <w:rPr>
          <w:rFonts w:ascii="Times New Roman" w:hAnsi="Times New Roman"/>
          <w:sz w:val="28"/>
          <w:szCs w:val="28"/>
          <w:lang w:val="uk-UA" w:eastAsia="ru-RU"/>
        </w:rPr>
        <w:t xml:space="preserve"> у разі тимчасового виїзду з гуртожитку повідомити адміністрацію гуртожитку, наставника студентської групи (класного керівника);</w:t>
      </w:r>
    </w:p>
    <w:p w:rsidR="00941EB5" w:rsidRDefault="00941EB5" w:rsidP="00C47DB6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47DB6">
        <w:rPr>
          <w:rFonts w:ascii="Times New Roman" w:hAnsi="Times New Roman"/>
          <w:sz w:val="28"/>
          <w:szCs w:val="28"/>
          <w:lang w:val="uk-UA" w:eastAsia="ru-RU"/>
        </w:rPr>
        <w:t xml:space="preserve"> у разі нанесення майнових збитків коледжу або майну третіх осіб, за яке коледж несе відповідальність, студент відшкодовує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їх в </w:t>
      </w:r>
      <w:r w:rsidRPr="00C47DB6">
        <w:rPr>
          <w:rFonts w:ascii="Times New Roman" w:hAnsi="Times New Roman"/>
          <w:sz w:val="28"/>
          <w:szCs w:val="28"/>
          <w:lang w:val="uk-UA" w:eastAsia="ru-RU"/>
        </w:rPr>
        <w:t>порядку, передбаченому чинним законодавством України;</w:t>
      </w:r>
    </w:p>
    <w:p w:rsidR="00941EB5" w:rsidRDefault="00941EB5" w:rsidP="00C47DB6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47DB6">
        <w:rPr>
          <w:rFonts w:ascii="Times New Roman" w:hAnsi="Times New Roman"/>
          <w:sz w:val="28"/>
          <w:szCs w:val="28"/>
          <w:lang w:val="uk-UA" w:eastAsia="ru-RU"/>
        </w:rPr>
        <w:t xml:space="preserve"> під час занять студенти зобов’язані в</w:t>
      </w:r>
      <w:r>
        <w:rPr>
          <w:rFonts w:ascii="Times New Roman" w:hAnsi="Times New Roman"/>
          <w:sz w:val="28"/>
          <w:szCs w:val="28"/>
          <w:lang w:val="uk-UA" w:eastAsia="ru-RU"/>
        </w:rPr>
        <w:t>имикати</w:t>
      </w:r>
      <w:r w:rsidRPr="00C47DB6">
        <w:rPr>
          <w:rFonts w:ascii="Times New Roman" w:hAnsi="Times New Roman"/>
          <w:sz w:val="28"/>
          <w:szCs w:val="28"/>
          <w:lang w:val="uk-UA" w:eastAsia="ru-RU"/>
        </w:rPr>
        <w:t xml:space="preserve"> мобільний телефон; </w:t>
      </w:r>
      <w:r>
        <w:rPr>
          <w:rFonts w:ascii="Times New Roman" w:hAnsi="Times New Roman"/>
          <w:sz w:val="28"/>
          <w:szCs w:val="28"/>
          <w:lang w:val="uk-UA" w:eastAsia="ru-RU"/>
        </w:rPr>
        <w:t>входити і виходити з ав</w:t>
      </w:r>
      <w:r w:rsidRPr="00C47DB6">
        <w:rPr>
          <w:rFonts w:ascii="Times New Roman" w:hAnsi="Times New Roman"/>
          <w:sz w:val="28"/>
          <w:szCs w:val="28"/>
          <w:lang w:val="uk-UA" w:eastAsia="ru-RU"/>
        </w:rPr>
        <w:t>диторії тільки з дозволу викладача і тільки у виняткових випадках; уважно слухати пояснення викладача та відповіді одногрупників; не розмовляти і не займатися сторонніми справами; виконувати всі вказівки викладача, мати на заняттях всі необхідні підручники, зошити, приладдя</w:t>
      </w:r>
      <w:r>
        <w:rPr>
          <w:rFonts w:ascii="Times New Roman" w:hAnsi="Times New Roman"/>
          <w:sz w:val="28"/>
          <w:szCs w:val="28"/>
          <w:lang w:val="uk-UA" w:eastAsia="ru-RU"/>
        </w:rPr>
        <w:t>; під кінець заняття прибрати своє робоче місце</w:t>
      </w:r>
      <w:r w:rsidRPr="00C47DB6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41EB5" w:rsidRDefault="00941EB5" w:rsidP="00C47DB6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47DB6">
        <w:rPr>
          <w:rFonts w:ascii="Times New Roman" w:hAnsi="Times New Roman"/>
          <w:sz w:val="28"/>
          <w:szCs w:val="28"/>
          <w:lang w:val="uk-UA" w:eastAsia="ru-RU"/>
        </w:rPr>
        <w:t xml:space="preserve"> під час занять у навчальних авдито</w:t>
      </w:r>
      <w:r>
        <w:rPr>
          <w:rFonts w:ascii="Times New Roman" w:hAnsi="Times New Roman"/>
          <w:sz w:val="28"/>
          <w:szCs w:val="28"/>
          <w:lang w:val="uk-UA" w:eastAsia="ru-RU"/>
        </w:rPr>
        <w:t>р</w:t>
      </w:r>
      <w:r w:rsidRPr="00C47DB6">
        <w:rPr>
          <w:rFonts w:ascii="Times New Roman" w:hAnsi="Times New Roman"/>
          <w:sz w:val="28"/>
          <w:szCs w:val="28"/>
          <w:lang w:val="uk-UA" w:eastAsia="ru-RU"/>
        </w:rPr>
        <w:t>іях і під час практики студент повинен дотримуватися правил техніки безпеки</w:t>
      </w:r>
      <w:r>
        <w:rPr>
          <w:rFonts w:ascii="Times New Roman" w:hAnsi="Times New Roman"/>
          <w:sz w:val="28"/>
          <w:szCs w:val="28"/>
          <w:lang w:val="uk-UA" w:eastAsia="ru-RU"/>
        </w:rPr>
        <w:t>, працювати на діючому обладнанні лише з дозволу викладача</w:t>
      </w:r>
      <w:r w:rsidRPr="00C47DB6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41EB5" w:rsidRDefault="00941EB5" w:rsidP="00C47DB6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під час перерви провітрювати авдиторію, приводити її в належний санітарний стан; не кричати, не бігати, дотримуватися порядку; при зустрічі з викладачами зупинитись, звільнити дорогу, привітатися;</w:t>
      </w:r>
    </w:p>
    <w:p w:rsidR="00941EB5" w:rsidRDefault="00941EB5" w:rsidP="00C47DB6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у їдальні вимити руки, стати в чергу, не штовхатися, зробити замовлення; дотримуватися правил етикету за столом; прибрати за собою посуд;</w:t>
      </w:r>
    </w:p>
    <w:p w:rsidR="00941EB5" w:rsidRDefault="00941EB5" w:rsidP="00C47DB6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стежити за власним мовленням та мовленням товаришів, висловлювати свої думки чітко, не вживаючи зайвих та нецензурних слів, дотримуватися логічних наголосів, пауз, інтонацій;</w:t>
      </w:r>
    </w:p>
    <w:p w:rsidR="00941EB5" w:rsidRDefault="00941EB5" w:rsidP="00C47DB6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</w:t>
      </w:r>
      <w:r w:rsidRPr="00C47DB6">
        <w:rPr>
          <w:rFonts w:ascii="Times New Roman" w:hAnsi="Times New Roman"/>
          <w:sz w:val="28"/>
          <w:szCs w:val="28"/>
          <w:lang w:val="uk-UA" w:eastAsia="ru-RU"/>
        </w:rPr>
        <w:t xml:space="preserve"> відсутності на заняттях через хворобу або з інших поважних причин студент зобов’язаний терміново повідомити про це наставника студентської групи (класного керівника), вказавши причину пропуску занять. У разі хвороби студент надає медичну довідку. Відсутність на заняттях без виправдувального документа або поважної причини вважається прогулом; у виняткових випадках студент може бути відсутнім на заняттях (з подальшим відпрацюванням пропущеного матеріалу) за попередньою заявою студента або його батьків, підписаною наставником студентської групи (класним керівником);</w:t>
      </w:r>
    </w:p>
    <w:p w:rsidR="00941EB5" w:rsidRDefault="00941EB5" w:rsidP="00C47DB6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47DB6">
        <w:rPr>
          <w:rFonts w:ascii="Times New Roman" w:hAnsi="Times New Roman"/>
          <w:sz w:val="28"/>
          <w:szCs w:val="28"/>
          <w:lang w:val="uk-UA" w:eastAsia="ru-RU"/>
        </w:rPr>
        <w:t xml:space="preserve"> виконувати вимоги освітньо-професійної програми та індивідуального навчального плану, дотримуючись принципу академічної доброчесності, та досягти результатів навчання, передбачених стандартом фахової освіти та освітньо-професійною програмою;</w:t>
      </w:r>
    </w:p>
    <w:p w:rsidR="00941EB5" w:rsidRDefault="00941EB5" w:rsidP="00C47DB6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47DB6">
        <w:rPr>
          <w:rFonts w:ascii="Times New Roman" w:hAnsi="Times New Roman"/>
          <w:sz w:val="28"/>
          <w:szCs w:val="28"/>
          <w:lang w:val="uk-UA" w:eastAsia="ru-RU"/>
        </w:rPr>
        <w:t xml:space="preserve"> поважати гідність, права, свободи та законні інтереси всіх учасників освітнього процесу, дотримуватися етичних норм;</w:t>
      </w:r>
    </w:p>
    <w:p w:rsidR="00941EB5" w:rsidRDefault="00941EB5" w:rsidP="00C47DB6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47DB6">
        <w:rPr>
          <w:rFonts w:ascii="Times New Roman" w:hAnsi="Times New Roman"/>
          <w:sz w:val="28"/>
          <w:szCs w:val="28"/>
          <w:lang w:val="uk-UA" w:eastAsia="ru-RU"/>
        </w:rPr>
        <w:t xml:space="preserve"> відповідально та дбайливо ставитися до власного здоров’я, здоров’я оточуючих, довкілля;</w:t>
      </w:r>
    </w:p>
    <w:p w:rsidR="00941EB5" w:rsidRDefault="00941EB5" w:rsidP="00C47DB6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47DB6">
        <w:rPr>
          <w:rFonts w:ascii="Times New Roman" w:hAnsi="Times New Roman"/>
          <w:sz w:val="28"/>
          <w:szCs w:val="28"/>
          <w:lang w:val="uk-UA" w:eastAsia="ru-RU"/>
        </w:rPr>
        <w:t xml:space="preserve"> виконувати вимоги з охорони праці, безпеки життєдіяльності, виробничої санітарії, протипожежної безпеки, передбачені відповідними правилами та інструкціями;</w:t>
      </w:r>
    </w:p>
    <w:p w:rsidR="00941EB5" w:rsidRDefault="00941EB5" w:rsidP="00C47DB6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47DB6">
        <w:rPr>
          <w:rFonts w:ascii="Times New Roman" w:hAnsi="Times New Roman"/>
          <w:sz w:val="28"/>
          <w:szCs w:val="28"/>
          <w:lang w:val="uk-UA" w:eastAsia="ru-RU"/>
        </w:rPr>
        <w:t xml:space="preserve"> дотримуватися вимог законодавства, установчих документів, правил внутрішнього розпорядку закладу фахової передвищої освіти, а також умов договору про надання освітніх послуг.</w:t>
      </w:r>
    </w:p>
    <w:p w:rsidR="00941EB5" w:rsidRPr="00C47DB6" w:rsidRDefault="00941EB5" w:rsidP="001F115A">
      <w:pPr>
        <w:pStyle w:val="ListParagraph"/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1EB5" w:rsidRPr="000A2661" w:rsidRDefault="00941EB5" w:rsidP="005C64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4.2. </w:t>
      </w:r>
      <w:r w:rsidRPr="000A2661">
        <w:rPr>
          <w:rFonts w:ascii="Times New Roman" w:hAnsi="Times New Roman"/>
          <w:sz w:val="28"/>
          <w:szCs w:val="28"/>
          <w:lang w:val="uk-UA" w:eastAsia="ru-RU"/>
        </w:rPr>
        <w:t>У приміщеннях коледжу забороняється:</w:t>
      </w:r>
    </w:p>
    <w:p w:rsidR="00941EB5" w:rsidRPr="000A2661" w:rsidRDefault="00941EB5" w:rsidP="005C64F8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2661">
        <w:rPr>
          <w:rFonts w:ascii="Times New Roman" w:hAnsi="Times New Roman"/>
          <w:sz w:val="28"/>
          <w:szCs w:val="28"/>
          <w:lang w:val="uk-UA" w:eastAsia="ru-RU"/>
        </w:rPr>
        <w:t>голосно розмовляти, шуміти в коридорах під час занять;</w:t>
      </w:r>
    </w:p>
    <w:p w:rsidR="00941EB5" w:rsidRPr="000A2661" w:rsidRDefault="00941EB5" w:rsidP="005C64F8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2661">
        <w:rPr>
          <w:rFonts w:ascii="Times New Roman" w:hAnsi="Times New Roman"/>
          <w:sz w:val="28"/>
          <w:szCs w:val="28"/>
          <w:lang w:val="uk-UA" w:eastAsia="ru-RU"/>
        </w:rPr>
        <w:t>грати в азартні ігри, без узгодження з адміністрацією включати звуковідтворювальну техніку, грати на музичних інструментах;</w:t>
      </w:r>
    </w:p>
    <w:p w:rsidR="00941EB5" w:rsidRPr="000A2661" w:rsidRDefault="00941EB5" w:rsidP="005C64F8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2661">
        <w:rPr>
          <w:rFonts w:ascii="Times New Roman" w:hAnsi="Times New Roman"/>
          <w:sz w:val="28"/>
          <w:szCs w:val="28"/>
          <w:lang w:val="uk-UA" w:eastAsia="ru-RU"/>
        </w:rPr>
        <w:t>розпивати алкогольні напої, вживати наркотичні засоби, лаятися, перебувати в стані алкогольного або наркотичного сп’яніння в коледжі та на території коледжу;</w:t>
      </w:r>
    </w:p>
    <w:p w:rsidR="00941EB5" w:rsidRPr="000A2661" w:rsidRDefault="00941EB5" w:rsidP="005C64F8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2661">
        <w:rPr>
          <w:rFonts w:ascii="Times New Roman" w:hAnsi="Times New Roman"/>
          <w:sz w:val="28"/>
          <w:szCs w:val="28"/>
          <w:lang w:val="uk-UA" w:eastAsia="ru-RU"/>
        </w:rPr>
        <w:t>курити на території коледжу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прилеглій території</w:t>
      </w:r>
      <w:r w:rsidRPr="000A2661">
        <w:rPr>
          <w:rFonts w:ascii="Times New Roman" w:hAnsi="Times New Roman"/>
          <w:sz w:val="28"/>
          <w:szCs w:val="28"/>
          <w:lang w:val="uk-UA" w:eastAsia="ru-RU"/>
        </w:rPr>
        <w:t>, в т.ч. електронні цигарки;</w:t>
      </w:r>
    </w:p>
    <w:p w:rsidR="00941EB5" w:rsidRPr="000A2661" w:rsidRDefault="00941EB5" w:rsidP="005C64F8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2661">
        <w:rPr>
          <w:rFonts w:ascii="Times New Roman" w:hAnsi="Times New Roman"/>
          <w:sz w:val="28"/>
          <w:szCs w:val="28"/>
          <w:lang w:val="uk-UA" w:eastAsia="ru-RU"/>
        </w:rPr>
        <w:t xml:space="preserve">на навчальних заняттях мати при собі </w:t>
      </w:r>
      <w:r>
        <w:rPr>
          <w:rFonts w:ascii="Times New Roman" w:hAnsi="Times New Roman"/>
          <w:sz w:val="28"/>
          <w:szCs w:val="28"/>
          <w:lang w:val="uk-UA" w:eastAsia="ru-RU"/>
        </w:rPr>
        <w:t>увімкнені</w:t>
      </w:r>
      <w:r w:rsidRPr="000A2661">
        <w:rPr>
          <w:rFonts w:ascii="Times New Roman" w:hAnsi="Times New Roman"/>
          <w:sz w:val="28"/>
          <w:szCs w:val="28"/>
          <w:lang w:val="uk-UA" w:eastAsia="ru-RU"/>
        </w:rPr>
        <w:t xml:space="preserve"> мобільні телефони;</w:t>
      </w:r>
    </w:p>
    <w:p w:rsidR="00941EB5" w:rsidRPr="000A2661" w:rsidRDefault="00941EB5" w:rsidP="005C64F8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2661">
        <w:rPr>
          <w:rFonts w:ascii="Times New Roman" w:hAnsi="Times New Roman"/>
          <w:sz w:val="28"/>
          <w:szCs w:val="28"/>
          <w:lang w:val="uk-UA" w:eastAsia="ru-RU"/>
        </w:rPr>
        <w:t>здійснювати будь-які дії, здатні спричинити травми, небезпечні для життя оточуючих;</w:t>
      </w:r>
    </w:p>
    <w:p w:rsidR="00941EB5" w:rsidRPr="000A2661" w:rsidRDefault="00941EB5" w:rsidP="005C64F8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2661">
        <w:rPr>
          <w:rFonts w:ascii="Times New Roman" w:hAnsi="Times New Roman"/>
          <w:sz w:val="28"/>
          <w:szCs w:val="28"/>
          <w:lang w:val="uk-UA" w:eastAsia="ru-RU"/>
        </w:rPr>
        <w:t>приносити на територію коледжу вибухо</w:t>
      </w: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0A2661">
        <w:rPr>
          <w:rFonts w:ascii="Times New Roman" w:hAnsi="Times New Roman"/>
          <w:sz w:val="28"/>
          <w:szCs w:val="28"/>
          <w:lang w:val="uk-UA" w:eastAsia="ru-RU"/>
        </w:rPr>
        <w:t xml:space="preserve"> та вогненебезпечні речовини;</w:t>
      </w:r>
    </w:p>
    <w:p w:rsidR="00941EB5" w:rsidRDefault="00941EB5" w:rsidP="005C64F8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2661">
        <w:rPr>
          <w:rFonts w:ascii="Times New Roman" w:hAnsi="Times New Roman"/>
          <w:sz w:val="28"/>
          <w:szCs w:val="28"/>
          <w:lang w:val="uk-UA" w:eastAsia="ru-RU"/>
        </w:rPr>
        <w:t>приходити на заняття з фізичного виховання без спортивної форми та взуття.</w:t>
      </w:r>
    </w:p>
    <w:p w:rsidR="00941EB5" w:rsidRPr="000A2661" w:rsidRDefault="00941EB5" w:rsidP="00C47DB6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1EB5" w:rsidRPr="00C47DB6" w:rsidRDefault="00941EB5" w:rsidP="00C47DB6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47DB6">
        <w:rPr>
          <w:rFonts w:ascii="Times New Roman" w:hAnsi="Times New Roman"/>
          <w:b/>
          <w:sz w:val="28"/>
          <w:szCs w:val="28"/>
          <w:lang w:val="uk-UA" w:eastAsia="ru-RU"/>
        </w:rPr>
        <w:t>5. Заохочення студентів</w:t>
      </w:r>
    </w:p>
    <w:p w:rsidR="00941EB5" w:rsidRDefault="00941EB5" w:rsidP="005C64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1EB5" w:rsidRPr="000A2661" w:rsidRDefault="00941EB5" w:rsidP="005C64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2661">
        <w:rPr>
          <w:rFonts w:ascii="Times New Roman" w:hAnsi="Times New Roman"/>
          <w:sz w:val="28"/>
          <w:szCs w:val="28"/>
          <w:lang w:val="uk-UA" w:eastAsia="ru-RU"/>
        </w:rPr>
        <w:t>5.1. За особливі успіхи у навчанні та активну участь у науково-дослідній та громадській роботі коледжу застосовуються такі форми заохочення студента:</w:t>
      </w:r>
    </w:p>
    <w:p w:rsidR="00941EB5" w:rsidRPr="000A2661" w:rsidRDefault="00941EB5" w:rsidP="00C47DB6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0A2661">
        <w:rPr>
          <w:rFonts w:ascii="Times New Roman" w:hAnsi="Times New Roman"/>
          <w:sz w:val="28"/>
          <w:szCs w:val="28"/>
          <w:lang w:val="uk-UA" w:eastAsia="ru-RU"/>
        </w:rPr>
        <w:t>оголошення подяки;</w:t>
      </w:r>
    </w:p>
    <w:p w:rsidR="00941EB5" w:rsidRPr="000A2661" w:rsidRDefault="00941EB5" w:rsidP="00C47DB6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0A2661">
        <w:rPr>
          <w:rFonts w:ascii="Times New Roman" w:hAnsi="Times New Roman"/>
          <w:sz w:val="28"/>
          <w:szCs w:val="28"/>
          <w:lang w:val="uk-UA" w:eastAsia="ru-RU"/>
        </w:rPr>
        <w:t>грошов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0A2661">
        <w:rPr>
          <w:rFonts w:ascii="Times New Roman" w:hAnsi="Times New Roman"/>
          <w:sz w:val="28"/>
          <w:szCs w:val="28"/>
          <w:lang w:val="uk-UA" w:eastAsia="ru-RU"/>
        </w:rPr>
        <w:t xml:space="preserve"> винагород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0A2661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41EB5" w:rsidRPr="000A2661" w:rsidRDefault="00941EB5" w:rsidP="00C47DB6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0A2661">
        <w:rPr>
          <w:rFonts w:ascii="Times New Roman" w:hAnsi="Times New Roman"/>
          <w:sz w:val="28"/>
          <w:szCs w:val="28"/>
          <w:lang w:val="uk-UA" w:eastAsia="ru-RU"/>
        </w:rPr>
        <w:t>нагородження цінним подарунком;</w:t>
      </w:r>
    </w:p>
    <w:p w:rsidR="00941EB5" w:rsidRPr="000A2661" w:rsidRDefault="00941EB5" w:rsidP="00C47DB6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0A2661">
        <w:rPr>
          <w:rFonts w:ascii="Times New Roman" w:hAnsi="Times New Roman"/>
          <w:sz w:val="28"/>
          <w:szCs w:val="28"/>
          <w:lang w:val="uk-UA" w:eastAsia="ru-RU"/>
        </w:rPr>
        <w:t>нагородження почесною грамотою.</w:t>
      </w:r>
    </w:p>
    <w:p w:rsidR="00941EB5" w:rsidRPr="000A2661" w:rsidRDefault="00941EB5" w:rsidP="00C47DB6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0A2661">
        <w:rPr>
          <w:rFonts w:ascii="Times New Roman" w:hAnsi="Times New Roman"/>
          <w:sz w:val="28"/>
          <w:szCs w:val="28"/>
          <w:lang w:val="uk-UA" w:eastAsia="ru-RU"/>
        </w:rPr>
        <w:t>призначення іменних стипендій</w:t>
      </w:r>
    </w:p>
    <w:p w:rsidR="00941EB5" w:rsidRPr="000A2661" w:rsidRDefault="00941EB5" w:rsidP="005C64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2661">
        <w:rPr>
          <w:rFonts w:ascii="Times New Roman" w:hAnsi="Times New Roman"/>
          <w:sz w:val="28"/>
          <w:szCs w:val="28"/>
          <w:lang w:val="uk-UA" w:eastAsia="ru-RU"/>
        </w:rPr>
        <w:t>5.2.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2661">
        <w:rPr>
          <w:rFonts w:ascii="Times New Roman" w:hAnsi="Times New Roman"/>
          <w:sz w:val="28"/>
          <w:szCs w:val="28"/>
          <w:lang w:val="uk-UA" w:eastAsia="ru-RU"/>
        </w:rPr>
        <w:t>Заохочення надаються директором коледжу за згодою з органами студентського самоврядування.</w:t>
      </w:r>
    </w:p>
    <w:p w:rsidR="00941EB5" w:rsidRPr="000A2661" w:rsidRDefault="00941EB5" w:rsidP="005C64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2661">
        <w:rPr>
          <w:rFonts w:ascii="Times New Roman" w:hAnsi="Times New Roman"/>
          <w:sz w:val="28"/>
          <w:szCs w:val="28"/>
          <w:lang w:val="uk-UA" w:eastAsia="ru-RU"/>
        </w:rPr>
        <w:t>5.3.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2661">
        <w:rPr>
          <w:rFonts w:ascii="Times New Roman" w:hAnsi="Times New Roman"/>
          <w:sz w:val="28"/>
          <w:szCs w:val="28"/>
          <w:lang w:val="uk-UA" w:eastAsia="ru-RU"/>
        </w:rPr>
        <w:t>Заохочення відзначаються в наказі, доводяться до відома всього колективу коледжу.</w:t>
      </w:r>
    </w:p>
    <w:p w:rsidR="00941EB5" w:rsidRDefault="00941EB5" w:rsidP="005C64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Виписка з розпорядження </w:t>
      </w:r>
      <w:r w:rsidRPr="000A2661">
        <w:rPr>
          <w:rFonts w:ascii="Times New Roman" w:hAnsi="Times New Roman"/>
          <w:sz w:val="28"/>
          <w:szCs w:val="28"/>
          <w:lang w:val="uk-UA" w:eastAsia="ru-RU"/>
        </w:rPr>
        <w:t>про заохочення зберігається в особовій справі студента.</w:t>
      </w:r>
    </w:p>
    <w:p w:rsidR="00941EB5" w:rsidRPr="000A2661" w:rsidRDefault="00941EB5" w:rsidP="005C64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1EB5" w:rsidRPr="00C47DB6" w:rsidRDefault="00941EB5" w:rsidP="005C64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47DB6">
        <w:rPr>
          <w:rFonts w:ascii="Times New Roman" w:hAnsi="Times New Roman"/>
          <w:b/>
          <w:sz w:val="28"/>
          <w:szCs w:val="28"/>
          <w:lang w:val="uk-UA" w:eastAsia="ru-RU"/>
        </w:rPr>
        <w:t>6. Стягнення за порушення трудової і навчальної дисципліни студентів</w:t>
      </w:r>
    </w:p>
    <w:p w:rsidR="00941EB5" w:rsidRPr="000A2661" w:rsidRDefault="00941EB5" w:rsidP="005C64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1EB5" w:rsidRPr="000A2661" w:rsidRDefault="00941EB5" w:rsidP="005C64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2661">
        <w:rPr>
          <w:rFonts w:ascii="Times New Roman" w:hAnsi="Times New Roman"/>
          <w:sz w:val="28"/>
          <w:szCs w:val="28"/>
          <w:lang w:val="uk-UA" w:eastAsia="ru-RU"/>
        </w:rPr>
        <w:t>6.1.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2661">
        <w:rPr>
          <w:rFonts w:ascii="Times New Roman" w:hAnsi="Times New Roman"/>
          <w:sz w:val="28"/>
          <w:szCs w:val="28"/>
          <w:lang w:val="uk-UA" w:eastAsia="ru-RU"/>
        </w:rPr>
        <w:t>Порушення трудової або навчальної дисципліни тягне за собою дисциплінарне стягнення.</w:t>
      </w:r>
    </w:p>
    <w:p w:rsidR="00941EB5" w:rsidRPr="000A2661" w:rsidRDefault="00941EB5" w:rsidP="005C64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2661">
        <w:rPr>
          <w:rFonts w:ascii="Times New Roman" w:hAnsi="Times New Roman"/>
          <w:sz w:val="28"/>
          <w:szCs w:val="28"/>
          <w:lang w:val="uk-UA" w:eastAsia="ru-RU"/>
        </w:rPr>
        <w:t>6.2. Дисциплінарне стягнення використовується в разі:</w:t>
      </w:r>
    </w:p>
    <w:p w:rsidR="00941EB5" w:rsidRPr="000A2661" w:rsidRDefault="00941EB5" w:rsidP="005C64F8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2661">
        <w:rPr>
          <w:rFonts w:ascii="Times New Roman" w:hAnsi="Times New Roman"/>
          <w:sz w:val="28"/>
          <w:szCs w:val="28"/>
          <w:lang w:val="uk-UA" w:eastAsia="ru-RU"/>
        </w:rPr>
        <w:t>систематичних пропусків занять без поважних причин;</w:t>
      </w:r>
    </w:p>
    <w:p w:rsidR="00941EB5" w:rsidRPr="000A2661" w:rsidRDefault="00941EB5" w:rsidP="005C64F8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2661">
        <w:rPr>
          <w:rFonts w:ascii="Times New Roman" w:hAnsi="Times New Roman"/>
          <w:sz w:val="28"/>
          <w:szCs w:val="28"/>
          <w:lang w:val="uk-UA" w:eastAsia="ru-RU"/>
        </w:rPr>
        <w:t>неналежного ставлення до навчальної, трудової дисципліни, низької успішності, невиконання навчального плану, академічної заборгованості;</w:t>
      </w:r>
    </w:p>
    <w:p w:rsidR="00941EB5" w:rsidRPr="000A2661" w:rsidRDefault="00941EB5" w:rsidP="005C64F8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2661">
        <w:rPr>
          <w:rFonts w:ascii="Times New Roman" w:hAnsi="Times New Roman"/>
          <w:sz w:val="28"/>
          <w:szCs w:val="28"/>
          <w:lang w:val="uk-UA" w:eastAsia="ru-RU"/>
        </w:rPr>
        <w:t>появи на заняттях, у навчальному корпусі, бібліотеці у нетверезому стані, у стані наркотичного або токсичного сп’яніння;</w:t>
      </w:r>
    </w:p>
    <w:p w:rsidR="00941EB5" w:rsidRPr="000A2661" w:rsidRDefault="00941EB5" w:rsidP="005C64F8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2661">
        <w:rPr>
          <w:rFonts w:ascii="Times New Roman" w:hAnsi="Times New Roman"/>
          <w:sz w:val="28"/>
          <w:szCs w:val="28"/>
          <w:lang w:val="uk-UA" w:eastAsia="ru-RU"/>
        </w:rPr>
        <w:t>нецензурних висловлювань, брутальної та негативної поведінки;</w:t>
      </w:r>
    </w:p>
    <w:p w:rsidR="00941EB5" w:rsidRPr="000A2661" w:rsidRDefault="00941EB5" w:rsidP="005C64F8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2661">
        <w:rPr>
          <w:rFonts w:ascii="Times New Roman" w:hAnsi="Times New Roman"/>
          <w:sz w:val="28"/>
          <w:szCs w:val="28"/>
          <w:lang w:val="uk-UA" w:eastAsia="ru-RU"/>
        </w:rPr>
        <w:t>крадіжки майна коледжу та майна, яке належить іншій особі.</w:t>
      </w:r>
    </w:p>
    <w:p w:rsidR="00941EB5" w:rsidRPr="000A2661" w:rsidRDefault="00941EB5" w:rsidP="005C64F8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2661">
        <w:rPr>
          <w:rFonts w:ascii="Times New Roman" w:hAnsi="Times New Roman"/>
          <w:sz w:val="28"/>
          <w:szCs w:val="28"/>
          <w:lang w:val="uk-UA" w:eastAsia="ru-RU"/>
        </w:rPr>
        <w:t>порушення наказу про заборону куріння на території та в приміщенні коледжу.</w:t>
      </w:r>
    </w:p>
    <w:p w:rsidR="00941EB5" w:rsidRPr="000A2661" w:rsidRDefault="00941EB5" w:rsidP="005C64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2661">
        <w:rPr>
          <w:rFonts w:ascii="Times New Roman" w:hAnsi="Times New Roman"/>
          <w:sz w:val="28"/>
          <w:szCs w:val="28"/>
          <w:lang w:val="uk-UA" w:eastAsia="ru-RU"/>
        </w:rPr>
        <w:t>6.3. Види дисциплінарних стягнень:</w:t>
      </w:r>
    </w:p>
    <w:p w:rsidR="00941EB5" w:rsidRPr="000A2661" w:rsidRDefault="00941EB5" w:rsidP="00C47DB6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0A2661">
        <w:rPr>
          <w:rFonts w:ascii="Times New Roman" w:hAnsi="Times New Roman"/>
          <w:sz w:val="28"/>
          <w:szCs w:val="28"/>
          <w:lang w:val="uk-UA" w:eastAsia="ru-RU"/>
        </w:rPr>
        <w:t>зауваження (усне попередження);</w:t>
      </w:r>
    </w:p>
    <w:p w:rsidR="00941EB5" w:rsidRPr="000A2661" w:rsidRDefault="00941EB5" w:rsidP="00C47DB6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0A2661">
        <w:rPr>
          <w:rFonts w:ascii="Times New Roman" w:hAnsi="Times New Roman"/>
          <w:sz w:val="28"/>
          <w:szCs w:val="28"/>
          <w:lang w:val="uk-UA" w:eastAsia="ru-RU"/>
        </w:rPr>
        <w:t>позбавлення права на отримання стипендії;</w:t>
      </w:r>
    </w:p>
    <w:p w:rsidR="00941EB5" w:rsidRPr="000A2661" w:rsidRDefault="00941EB5" w:rsidP="00C47DB6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0A2661">
        <w:rPr>
          <w:rFonts w:ascii="Times New Roman" w:hAnsi="Times New Roman"/>
          <w:sz w:val="28"/>
          <w:szCs w:val="28"/>
          <w:lang w:val="uk-UA" w:eastAsia="ru-RU"/>
        </w:rPr>
        <w:t>відрахування з коледжу.</w:t>
      </w:r>
    </w:p>
    <w:p w:rsidR="00941EB5" w:rsidRPr="000A2661" w:rsidRDefault="00941EB5" w:rsidP="005C64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2661">
        <w:rPr>
          <w:rFonts w:ascii="Times New Roman" w:hAnsi="Times New Roman"/>
          <w:sz w:val="28"/>
          <w:szCs w:val="28"/>
          <w:lang w:val="uk-UA" w:eastAsia="ru-RU"/>
        </w:rPr>
        <w:t>6.4. За порушення академічної доброчесності студенти можуть бути притягнені до такої академічної відповідальності:</w:t>
      </w:r>
    </w:p>
    <w:p w:rsidR="00941EB5" w:rsidRPr="000A2661" w:rsidRDefault="00941EB5" w:rsidP="00C47D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0A2661">
        <w:rPr>
          <w:rFonts w:ascii="Times New Roman" w:hAnsi="Times New Roman"/>
          <w:sz w:val="28"/>
          <w:szCs w:val="28"/>
          <w:lang w:val="uk-UA" w:eastAsia="ru-RU"/>
        </w:rPr>
        <w:t>повторне проходження оцінювання (контрольна робота, іспити, залік тощо);</w:t>
      </w:r>
    </w:p>
    <w:p w:rsidR="00941EB5" w:rsidRPr="000A2661" w:rsidRDefault="00941EB5" w:rsidP="00C47D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0A2661">
        <w:rPr>
          <w:rFonts w:ascii="Times New Roman" w:hAnsi="Times New Roman"/>
          <w:sz w:val="28"/>
          <w:szCs w:val="28"/>
          <w:lang w:val="uk-UA" w:eastAsia="ru-RU"/>
        </w:rPr>
        <w:t>повторне проходження відповідного освітнього компонента осві</w:t>
      </w:r>
      <w:r>
        <w:rPr>
          <w:rFonts w:ascii="Times New Roman" w:hAnsi="Times New Roman"/>
          <w:sz w:val="28"/>
          <w:szCs w:val="28"/>
          <w:lang w:val="uk-UA" w:eastAsia="ru-RU"/>
        </w:rPr>
        <w:t>тньої програми (курсова робота</w:t>
      </w:r>
      <w:r w:rsidRPr="000A2661">
        <w:rPr>
          <w:rFonts w:ascii="Times New Roman" w:hAnsi="Times New Roman"/>
          <w:sz w:val="28"/>
          <w:szCs w:val="28"/>
          <w:lang w:val="uk-UA" w:eastAsia="ru-RU"/>
        </w:rPr>
        <w:t>, навчальні та виробничі практики);</w:t>
      </w:r>
    </w:p>
    <w:p w:rsidR="00941EB5" w:rsidRPr="000A2661" w:rsidRDefault="00941EB5" w:rsidP="00C47D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0A2661">
        <w:rPr>
          <w:rFonts w:ascii="Times New Roman" w:hAnsi="Times New Roman"/>
          <w:sz w:val="28"/>
          <w:szCs w:val="28"/>
          <w:lang w:val="uk-UA" w:eastAsia="ru-RU"/>
        </w:rPr>
        <w:t>по</w:t>
      </w:r>
      <w:r>
        <w:rPr>
          <w:rFonts w:ascii="Times New Roman" w:hAnsi="Times New Roman"/>
          <w:sz w:val="28"/>
          <w:szCs w:val="28"/>
          <w:lang w:val="uk-UA" w:eastAsia="ru-RU"/>
        </w:rPr>
        <w:t>збавлення академічної стипендії.</w:t>
      </w:r>
    </w:p>
    <w:p w:rsidR="00941EB5" w:rsidRPr="000A2661" w:rsidRDefault="00941EB5" w:rsidP="005C64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2661">
        <w:rPr>
          <w:rFonts w:ascii="Times New Roman" w:hAnsi="Times New Roman"/>
          <w:sz w:val="28"/>
          <w:szCs w:val="28"/>
          <w:lang w:val="uk-UA" w:eastAsia="ru-RU"/>
        </w:rPr>
        <w:t>6.</w:t>
      </w: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0A2661">
        <w:rPr>
          <w:rFonts w:ascii="Times New Roman" w:hAnsi="Times New Roman"/>
          <w:sz w:val="28"/>
          <w:szCs w:val="28"/>
          <w:lang w:val="uk-UA" w:eastAsia="ru-RU"/>
        </w:rPr>
        <w:t>. Студентам, які допускають порушення трудової дисципліни, не дотримуються Правил проживання у гуртожитку не надається право на проживання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2661">
        <w:rPr>
          <w:rFonts w:ascii="Times New Roman" w:hAnsi="Times New Roman"/>
          <w:sz w:val="28"/>
          <w:szCs w:val="28"/>
          <w:lang w:val="uk-UA" w:eastAsia="ru-RU"/>
        </w:rPr>
        <w:t>у гуртожитку коледжу.</w:t>
      </w:r>
    </w:p>
    <w:p w:rsidR="00941EB5" w:rsidRPr="000A2661" w:rsidRDefault="00941EB5" w:rsidP="005C64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2661">
        <w:rPr>
          <w:rFonts w:ascii="Times New Roman" w:hAnsi="Times New Roman"/>
          <w:sz w:val="28"/>
          <w:szCs w:val="28"/>
          <w:lang w:val="uk-UA" w:eastAsia="ru-RU"/>
        </w:rPr>
        <w:t>6.</w:t>
      </w: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0A2661">
        <w:rPr>
          <w:rFonts w:ascii="Times New Roman" w:hAnsi="Times New Roman"/>
          <w:sz w:val="28"/>
          <w:szCs w:val="28"/>
          <w:lang w:val="uk-UA" w:eastAsia="ru-RU"/>
        </w:rPr>
        <w:t>. Дисциплінарне стягнення накладається директором коледжу.</w:t>
      </w:r>
    </w:p>
    <w:p w:rsidR="00941EB5" w:rsidRPr="000A2661" w:rsidRDefault="00941EB5" w:rsidP="005C64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2661">
        <w:rPr>
          <w:rFonts w:ascii="Times New Roman" w:hAnsi="Times New Roman"/>
          <w:sz w:val="28"/>
          <w:szCs w:val="28"/>
          <w:lang w:val="uk-UA" w:eastAsia="ru-RU"/>
        </w:rPr>
        <w:t>Адміністрація коледжу має право замість дисциплінарного стягнення передати питання про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2661">
        <w:rPr>
          <w:rFonts w:ascii="Times New Roman" w:hAnsi="Times New Roman"/>
          <w:sz w:val="28"/>
          <w:szCs w:val="28"/>
          <w:lang w:val="uk-UA" w:eastAsia="ru-RU"/>
        </w:rPr>
        <w:t>порушення дисципліни на розгляд органів студентського самоврядування.</w:t>
      </w:r>
    </w:p>
    <w:p w:rsidR="00941EB5" w:rsidRPr="000A2661" w:rsidRDefault="00941EB5" w:rsidP="005C64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2661">
        <w:rPr>
          <w:rFonts w:ascii="Times New Roman" w:hAnsi="Times New Roman"/>
          <w:sz w:val="28"/>
          <w:szCs w:val="28"/>
          <w:lang w:val="uk-UA" w:eastAsia="ru-RU"/>
        </w:rPr>
        <w:t>6.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7. За кожне порушення трудової </w:t>
      </w:r>
      <w:r w:rsidRPr="000A2661">
        <w:rPr>
          <w:rFonts w:ascii="Times New Roman" w:hAnsi="Times New Roman"/>
          <w:sz w:val="28"/>
          <w:szCs w:val="28"/>
          <w:lang w:val="uk-UA" w:eastAsia="ru-RU"/>
        </w:rPr>
        <w:t>і навчальної дисципліни може бути застосоване тільки одне дисциплінарне стягнення.</w:t>
      </w:r>
    </w:p>
    <w:p w:rsidR="00941EB5" w:rsidRPr="000A2661" w:rsidRDefault="00941EB5" w:rsidP="005C64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2661">
        <w:rPr>
          <w:rFonts w:ascii="Times New Roman" w:hAnsi="Times New Roman"/>
          <w:sz w:val="28"/>
          <w:szCs w:val="28"/>
          <w:lang w:val="uk-UA" w:eastAsia="ru-RU"/>
        </w:rPr>
        <w:t>6.</w:t>
      </w: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0A2661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2661">
        <w:rPr>
          <w:rFonts w:ascii="Times New Roman" w:hAnsi="Times New Roman"/>
          <w:sz w:val="28"/>
          <w:szCs w:val="28"/>
          <w:lang w:val="uk-UA" w:eastAsia="ru-RU"/>
        </w:rPr>
        <w:t>При накладанні дисциплінарного стягнення враховується вага здійсненого проступку, обставини, за яких він здійснений, попередня робота і поведінка студента.</w:t>
      </w:r>
    </w:p>
    <w:p w:rsidR="00941EB5" w:rsidRPr="000A2661" w:rsidRDefault="00941EB5" w:rsidP="005C64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2661">
        <w:rPr>
          <w:rFonts w:ascii="Times New Roman" w:hAnsi="Times New Roman"/>
          <w:sz w:val="28"/>
          <w:szCs w:val="28"/>
          <w:lang w:val="uk-UA" w:eastAsia="ru-RU"/>
        </w:rPr>
        <w:t>6.</w:t>
      </w:r>
      <w:r>
        <w:rPr>
          <w:rFonts w:ascii="Times New Roman" w:hAnsi="Times New Roman"/>
          <w:sz w:val="28"/>
          <w:szCs w:val="28"/>
          <w:lang w:val="uk-UA" w:eastAsia="ru-RU"/>
        </w:rPr>
        <w:t>9</w:t>
      </w:r>
      <w:r w:rsidRPr="000A2661">
        <w:rPr>
          <w:rFonts w:ascii="Times New Roman" w:hAnsi="Times New Roman"/>
          <w:sz w:val="28"/>
          <w:szCs w:val="28"/>
          <w:lang w:val="uk-UA" w:eastAsia="ru-RU"/>
        </w:rPr>
        <w:t>. До застосування дисциплінарного стягнення винний подає пояснення у письмовій формі.</w:t>
      </w:r>
    </w:p>
    <w:p w:rsidR="00941EB5" w:rsidRPr="000A2661" w:rsidRDefault="00941EB5" w:rsidP="005C64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2661">
        <w:rPr>
          <w:rFonts w:ascii="Times New Roman" w:hAnsi="Times New Roman"/>
          <w:sz w:val="28"/>
          <w:szCs w:val="28"/>
          <w:lang w:val="uk-UA" w:eastAsia="ru-RU"/>
        </w:rPr>
        <w:t>6.1</w:t>
      </w:r>
      <w:r>
        <w:rPr>
          <w:rFonts w:ascii="Times New Roman" w:hAnsi="Times New Roman"/>
          <w:sz w:val="28"/>
          <w:szCs w:val="28"/>
          <w:lang w:val="uk-UA" w:eastAsia="ru-RU"/>
        </w:rPr>
        <w:t>0</w:t>
      </w:r>
      <w:r w:rsidRPr="000A2661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2661">
        <w:rPr>
          <w:rFonts w:ascii="Times New Roman" w:hAnsi="Times New Roman"/>
          <w:sz w:val="28"/>
          <w:szCs w:val="28"/>
          <w:lang w:val="uk-UA" w:eastAsia="ru-RU"/>
        </w:rPr>
        <w:t>Розпорядчий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2661">
        <w:rPr>
          <w:rFonts w:ascii="Times New Roman" w:hAnsi="Times New Roman"/>
          <w:sz w:val="28"/>
          <w:szCs w:val="28"/>
          <w:lang w:val="uk-UA" w:eastAsia="ru-RU"/>
        </w:rPr>
        <w:t>документ про застосування стягнення із зазначенням причин надається для ознайомлення студенту під підпис.</w:t>
      </w:r>
    </w:p>
    <w:p w:rsidR="00941EB5" w:rsidRPr="000A2661" w:rsidRDefault="00941EB5" w:rsidP="005C64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2661">
        <w:rPr>
          <w:rFonts w:ascii="Times New Roman" w:hAnsi="Times New Roman"/>
          <w:sz w:val="28"/>
          <w:szCs w:val="28"/>
          <w:lang w:val="uk-UA" w:eastAsia="ru-RU"/>
        </w:rPr>
        <w:t>6.1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0A2661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2661">
        <w:rPr>
          <w:rFonts w:ascii="Times New Roman" w:hAnsi="Times New Roman"/>
          <w:sz w:val="28"/>
          <w:szCs w:val="28"/>
          <w:lang w:val="uk-UA" w:eastAsia="ru-RU"/>
        </w:rPr>
        <w:t>Контроль за дотриманням Правил здійснює керівник підрозділу та студентське самоврядування.</w:t>
      </w:r>
    </w:p>
    <w:p w:rsidR="00941EB5" w:rsidRPr="000A2661" w:rsidRDefault="00941EB5" w:rsidP="00992C3D">
      <w:pPr>
        <w:spacing w:after="0" w:line="360" w:lineRule="auto"/>
        <w:outlineLvl w:val="0"/>
        <w:rPr>
          <w:rFonts w:ascii="Times New Roman" w:hAnsi="Times New Roman"/>
          <w:color w:val="212529"/>
          <w:kern w:val="36"/>
          <w:sz w:val="28"/>
          <w:szCs w:val="28"/>
          <w:lang w:eastAsia="ru-RU"/>
        </w:rPr>
      </w:pPr>
    </w:p>
    <w:p w:rsidR="00941EB5" w:rsidRDefault="00941EB5" w:rsidP="00992C3D">
      <w:pPr>
        <w:spacing w:after="0" w:line="360" w:lineRule="auto"/>
        <w:outlineLvl w:val="0"/>
        <w:rPr>
          <w:rFonts w:ascii="Times New Roman" w:hAnsi="Times New Roman"/>
          <w:color w:val="212529"/>
          <w:kern w:val="36"/>
          <w:sz w:val="28"/>
          <w:szCs w:val="28"/>
          <w:lang w:val="uk-UA" w:eastAsia="ru-RU"/>
        </w:rPr>
      </w:pPr>
    </w:p>
    <w:p w:rsidR="00941EB5" w:rsidRDefault="00941EB5" w:rsidP="00992C3D">
      <w:pPr>
        <w:spacing w:after="0" w:line="360" w:lineRule="auto"/>
        <w:outlineLvl w:val="0"/>
        <w:rPr>
          <w:rFonts w:ascii="Times New Roman" w:hAnsi="Times New Roman"/>
          <w:color w:val="212529"/>
          <w:kern w:val="36"/>
          <w:sz w:val="28"/>
          <w:szCs w:val="28"/>
          <w:lang w:val="uk-UA" w:eastAsia="ru-RU"/>
        </w:rPr>
      </w:pPr>
    </w:p>
    <w:p w:rsidR="00941EB5" w:rsidRDefault="00941EB5" w:rsidP="00992C3D">
      <w:pPr>
        <w:spacing w:after="0" w:line="360" w:lineRule="auto"/>
        <w:outlineLvl w:val="0"/>
        <w:rPr>
          <w:rFonts w:ascii="Times New Roman" w:hAnsi="Times New Roman"/>
          <w:color w:val="212529"/>
          <w:kern w:val="36"/>
          <w:sz w:val="28"/>
          <w:szCs w:val="28"/>
          <w:lang w:val="uk-UA" w:eastAsia="ru-RU"/>
        </w:rPr>
      </w:pPr>
    </w:p>
    <w:p w:rsidR="00941EB5" w:rsidRDefault="00941EB5" w:rsidP="00992C3D">
      <w:pPr>
        <w:spacing w:after="0" w:line="360" w:lineRule="auto"/>
        <w:outlineLvl w:val="0"/>
        <w:rPr>
          <w:rFonts w:ascii="Times New Roman" w:hAnsi="Times New Roman"/>
          <w:color w:val="212529"/>
          <w:kern w:val="36"/>
          <w:sz w:val="28"/>
          <w:szCs w:val="28"/>
          <w:lang w:val="uk-UA" w:eastAsia="ru-RU"/>
        </w:rPr>
      </w:pPr>
    </w:p>
    <w:p w:rsidR="00941EB5" w:rsidRDefault="00941EB5" w:rsidP="00992C3D">
      <w:pPr>
        <w:spacing w:after="0" w:line="360" w:lineRule="auto"/>
        <w:outlineLvl w:val="0"/>
        <w:rPr>
          <w:rFonts w:ascii="Times New Roman" w:hAnsi="Times New Roman"/>
          <w:color w:val="212529"/>
          <w:kern w:val="36"/>
          <w:sz w:val="28"/>
          <w:szCs w:val="28"/>
          <w:lang w:val="uk-UA" w:eastAsia="ru-RU"/>
        </w:rPr>
      </w:pPr>
    </w:p>
    <w:p w:rsidR="00941EB5" w:rsidRDefault="00941EB5" w:rsidP="00992C3D">
      <w:pPr>
        <w:spacing w:after="0" w:line="360" w:lineRule="auto"/>
        <w:outlineLvl w:val="0"/>
        <w:rPr>
          <w:rFonts w:ascii="Times New Roman" w:hAnsi="Times New Roman"/>
          <w:color w:val="212529"/>
          <w:kern w:val="36"/>
          <w:sz w:val="28"/>
          <w:szCs w:val="28"/>
          <w:lang w:val="uk-UA" w:eastAsia="ru-RU"/>
        </w:rPr>
      </w:pPr>
    </w:p>
    <w:p w:rsidR="00941EB5" w:rsidRDefault="00941EB5" w:rsidP="00992C3D">
      <w:pPr>
        <w:spacing w:after="0" w:line="360" w:lineRule="auto"/>
        <w:outlineLvl w:val="0"/>
        <w:rPr>
          <w:rFonts w:ascii="Times New Roman" w:hAnsi="Times New Roman"/>
          <w:color w:val="212529"/>
          <w:kern w:val="36"/>
          <w:sz w:val="28"/>
          <w:szCs w:val="28"/>
          <w:lang w:val="uk-UA" w:eastAsia="ru-RU"/>
        </w:rPr>
      </w:pPr>
      <w:bookmarkStart w:id="0" w:name="_GoBack"/>
      <w:bookmarkEnd w:id="0"/>
    </w:p>
    <w:sectPr w:rsidR="00941EB5" w:rsidSect="00992C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8FA"/>
    <w:multiLevelType w:val="hybridMultilevel"/>
    <w:tmpl w:val="20E2E8EE"/>
    <w:lvl w:ilvl="0" w:tplc="042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C1C93"/>
    <w:multiLevelType w:val="hybridMultilevel"/>
    <w:tmpl w:val="B1E057F0"/>
    <w:lvl w:ilvl="0" w:tplc="042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B1337"/>
    <w:multiLevelType w:val="multilevel"/>
    <w:tmpl w:val="BB88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E07DE"/>
    <w:multiLevelType w:val="multilevel"/>
    <w:tmpl w:val="002A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CA06DC"/>
    <w:multiLevelType w:val="hybridMultilevel"/>
    <w:tmpl w:val="9D60D564"/>
    <w:lvl w:ilvl="0" w:tplc="042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E821B2"/>
    <w:multiLevelType w:val="multilevel"/>
    <w:tmpl w:val="9DDA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7341EE"/>
    <w:multiLevelType w:val="hybridMultilevel"/>
    <w:tmpl w:val="180E27F4"/>
    <w:lvl w:ilvl="0" w:tplc="042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211EEE"/>
    <w:multiLevelType w:val="multilevel"/>
    <w:tmpl w:val="7808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464B1D"/>
    <w:multiLevelType w:val="multilevel"/>
    <w:tmpl w:val="970E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A756611"/>
    <w:multiLevelType w:val="multilevel"/>
    <w:tmpl w:val="D346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F749E5"/>
    <w:multiLevelType w:val="multilevel"/>
    <w:tmpl w:val="2A52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3D37CC"/>
    <w:multiLevelType w:val="hybridMultilevel"/>
    <w:tmpl w:val="7FFEB182"/>
    <w:lvl w:ilvl="0" w:tplc="042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6C54FC"/>
    <w:multiLevelType w:val="multilevel"/>
    <w:tmpl w:val="F904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94236AD"/>
    <w:multiLevelType w:val="multilevel"/>
    <w:tmpl w:val="7CFC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A51121"/>
    <w:multiLevelType w:val="multilevel"/>
    <w:tmpl w:val="BECC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F13474E"/>
    <w:multiLevelType w:val="hybridMultilevel"/>
    <w:tmpl w:val="840C3FD4"/>
    <w:lvl w:ilvl="0" w:tplc="042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B907D9"/>
    <w:multiLevelType w:val="hybridMultilevel"/>
    <w:tmpl w:val="6DF00138"/>
    <w:lvl w:ilvl="0" w:tplc="042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F87D00"/>
    <w:multiLevelType w:val="hybridMultilevel"/>
    <w:tmpl w:val="53A4399C"/>
    <w:lvl w:ilvl="0" w:tplc="042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AC3DEC"/>
    <w:multiLevelType w:val="hybridMultilevel"/>
    <w:tmpl w:val="8788E808"/>
    <w:lvl w:ilvl="0" w:tplc="042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EF4668"/>
    <w:multiLevelType w:val="multilevel"/>
    <w:tmpl w:val="9A38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E344CD"/>
    <w:multiLevelType w:val="hybridMultilevel"/>
    <w:tmpl w:val="6E589F9A"/>
    <w:lvl w:ilvl="0" w:tplc="042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997AD5"/>
    <w:multiLevelType w:val="multilevel"/>
    <w:tmpl w:val="45486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5315358"/>
    <w:multiLevelType w:val="hybridMultilevel"/>
    <w:tmpl w:val="91668EC8"/>
    <w:lvl w:ilvl="0" w:tplc="5A52848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66B87D77"/>
    <w:multiLevelType w:val="multilevel"/>
    <w:tmpl w:val="01D6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905C53"/>
    <w:multiLevelType w:val="multilevel"/>
    <w:tmpl w:val="7052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1C1CBB"/>
    <w:multiLevelType w:val="multilevel"/>
    <w:tmpl w:val="D986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27B33AE"/>
    <w:multiLevelType w:val="multilevel"/>
    <w:tmpl w:val="A834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124576"/>
    <w:multiLevelType w:val="multilevel"/>
    <w:tmpl w:val="0398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5A7BC6"/>
    <w:multiLevelType w:val="hybridMultilevel"/>
    <w:tmpl w:val="7B4803A2"/>
    <w:lvl w:ilvl="0" w:tplc="042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7F7202"/>
    <w:multiLevelType w:val="multilevel"/>
    <w:tmpl w:val="F936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472DE9"/>
    <w:multiLevelType w:val="multilevel"/>
    <w:tmpl w:val="E55E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A412E9"/>
    <w:multiLevelType w:val="multilevel"/>
    <w:tmpl w:val="5BB6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8EC3B4F"/>
    <w:multiLevelType w:val="multilevel"/>
    <w:tmpl w:val="E876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AFF4C5F"/>
    <w:multiLevelType w:val="hybridMultilevel"/>
    <w:tmpl w:val="4148FABA"/>
    <w:lvl w:ilvl="0" w:tplc="042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7"/>
  </w:num>
  <w:num w:numId="4">
    <w:abstractNumId w:val="19"/>
  </w:num>
  <w:num w:numId="5">
    <w:abstractNumId w:val="5"/>
  </w:num>
  <w:num w:numId="6">
    <w:abstractNumId w:val="24"/>
  </w:num>
  <w:num w:numId="7">
    <w:abstractNumId w:val="13"/>
  </w:num>
  <w:num w:numId="8">
    <w:abstractNumId w:val="10"/>
  </w:num>
  <w:num w:numId="9">
    <w:abstractNumId w:val="26"/>
  </w:num>
  <w:num w:numId="10">
    <w:abstractNumId w:val="23"/>
  </w:num>
  <w:num w:numId="11">
    <w:abstractNumId w:val="30"/>
  </w:num>
  <w:num w:numId="12">
    <w:abstractNumId w:val="2"/>
  </w:num>
  <w:num w:numId="13">
    <w:abstractNumId w:val="3"/>
  </w:num>
  <w:num w:numId="14">
    <w:abstractNumId w:val="32"/>
  </w:num>
  <w:num w:numId="15">
    <w:abstractNumId w:val="14"/>
  </w:num>
  <w:num w:numId="16">
    <w:abstractNumId w:val="12"/>
  </w:num>
  <w:num w:numId="17">
    <w:abstractNumId w:val="21"/>
  </w:num>
  <w:num w:numId="18">
    <w:abstractNumId w:val="31"/>
  </w:num>
  <w:num w:numId="19">
    <w:abstractNumId w:val="8"/>
  </w:num>
  <w:num w:numId="20">
    <w:abstractNumId w:val="9"/>
  </w:num>
  <w:num w:numId="21">
    <w:abstractNumId w:val="25"/>
  </w:num>
  <w:num w:numId="22">
    <w:abstractNumId w:val="22"/>
  </w:num>
  <w:num w:numId="23">
    <w:abstractNumId w:val="17"/>
  </w:num>
  <w:num w:numId="24">
    <w:abstractNumId w:val="15"/>
  </w:num>
  <w:num w:numId="25">
    <w:abstractNumId w:val="20"/>
  </w:num>
  <w:num w:numId="26">
    <w:abstractNumId w:val="33"/>
  </w:num>
  <w:num w:numId="27">
    <w:abstractNumId w:val="4"/>
  </w:num>
  <w:num w:numId="28">
    <w:abstractNumId w:val="28"/>
  </w:num>
  <w:num w:numId="29">
    <w:abstractNumId w:val="18"/>
  </w:num>
  <w:num w:numId="30">
    <w:abstractNumId w:val="1"/>
  </w:num>
  <w:num w:numId="31">
    <w:abstractNumId w:val="16"/>
  </w:num>
  <w:num w:numId="32">
    <w:abstractNumId w:val="0"/>
  </w:num>
  <w:num w:numId="33">
    <w:abstractNumId w:val="11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264"/>
    <w:rsid w:val="000A2661"/>
    <w:rsid w:val="001F115A"/>
    <w:rsid w:val="00234CBF"/>
    <w:rsid w:val="00237421"/>
    <w:rsid w:val="002A74C3"/>
    <w:rsid w:val="004A51CD"/>
    <w:rsid w:val="004D5617"/>
    <w:rsid w:val="005C64F8"/>
    <w:rsid w:val="007C1EB4"/>
    <w:rsid w:val="007F1230"/>
    <w:rsid w:val="00941EB5"/>
    <w:rsid w:val="00992C0B"/>
    <w:rsid w:val="00992C3D"/>
    <w:rsid w:val="009B7E8D"/>
    <w:rsid w:val="009E61EB"/>
    <w:rsid w:val="00A77A51"/>
    <w:rsid w:val="00A83987"/>
    <w:rsid w:val="00AA7F3C"/>
    <w:rsid w:val="00B952A1"/>
    <w:rsid w:val="00C47DB6"/>
    <w:rsid w:val="00D10D82"/>
    <w:rsid w:val="00DB73F5"/>
    <w:rsid w:val="00E66280"/>
    <w:rsid w:val="00EC090B"/>
    <w:rsid w:val="00EC204E"/>
    <w:rsid w:val="00F9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B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662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E662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628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6628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E66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E66280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E66280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B95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51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2223</Words>
  <Characters>12676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Татьяна</dc:creator>
  <cp:keywords/>
  <dc:description/>
  <cp:lastModifiedBy>admin111</cp:lastModifiedBy>
  <cp:revision>2</cp:revision>
  <dcterms:created xsi:type="dcterms:W3CDTF">2022-02-04T09:03:00Z</dcterms:created>
  <dcterms:modified xsi:type="dcterms:W3CDTF">2022-02-04T09:03:00Z</dcterms:modified>
</cp:coreProperties>
</file>